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1DB22219"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Perkančiosios organizacijos Viešųjų pirkimų komisijos 202</w:t>
          </w:r>
          <w:r w:rsidR="00854FD8">
            <w:rPr>
              <w:rFonts w:ascii="Times New Roman" w:hAnsi="Times New Roman" w:cs="Times New Roman"/>
              <w:sz w:val="24"/>
              <w:szCs w:val="24"/>
            </w:rPr>
            <w:t>5</w:t>
          </w:r>
          <w:r w:rsidRPr="009106F3">
            <w:rPr>
              <w:rFonts w:ascii="Times New Roman" w:hAnsi="Times New Roman" w:cs="Times New Roman"/>
              <w:sz w:val="24"/>
              <w:szCs w:val="24"/>
            </w:rPr>
            <w:t>-</w:t>
          </w:r>
          <w:r w:rsidR="00B3343B">
            <w:rPr>
              <w:rFonts w:ascii="Times New Roman" w:hAnsi="Times New Roman" w:cs="Times New Roman"/>
              <w:sz w:val="24"/>
              <w:szCs w:val="24"/>
            </w:rPr>
            <w:t>1</w:t>
          </w:r>
          <w:r w:rsidR="00BD1DA7">
            <w:rPr>
              <w:rFonts w:ascii="Times New Roman" w:hAnsi="Times New Roman" w:cs="Times New Roman"/>
              <w:sz w:val="24"/>
              <w:szCs w:val="24"/>
            </w:rPr>
            <w:t>1</w:t>
          </w:r>
          <w:r w:rsidR="006078AF" w:rsidRPr="00C443BE">
            <w:rPr>
              <w:rFonts w:ascii="Times New Roman" w:hAnsi="Times New Roman" w:cs="Times New Roman"/>
              <w:sz w:val="24"/>
              <w:szCs w:val="24"/>
            </w:rPr>
            <w:t>-</w:t>
          </w:r>
          <w:r w:rsidR="00531C8D">
            <w:rPr>
              <w:rFonts w:ascii="Times New Roman" w:hAnsi="Times New Roman" w:cs="Times New Roman"/>
              <w:sz w:val="24"/>
              <w:szCs w:val="24"/>
            </w:rPr>
            <w:t>21</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3015F2F3" w:rsidR="00C71CF9" w:rsidRPr="00BD1DA7" w:rsidRDefault="00C71CF9" w:rsidP="00E24DE3">
          <w:pPr>
            <w:jc w:val="center"/>
            <w:rPr>
              <w:rFonts w:ascii="Times New Roman" w:hAnsi="Times New Roman" w:cs="Times New Roman"/>
              <w:b/>
              <w:bCs/>
              <w:caps/>
              <w:sz w:val="28"/>
              <w:szCs w:val="28"/>
            </w:rPr>
          </w:pPr>
          <w:r w:rsidRPr="00BD1DA7">
            <w:rPr>
              <w:rFonts w:ascii="Times New Roman" w:hAnsi="Times New Roman" w:cs="Times New Roman"/>
              <w:b/>
              <w:bCs/>
              <w:sz w:val="28"/>
              <w:szCs w:val="28"/>
            </w:rPr>
            <w:t>„</w:t>
          </w:r>
          <w:r w:rsidR="00BD1DA7" w:rsidRPr="00BD1DA7">
            <w:rPr>
              <w:rFonts w:ascii="Times New Roman" w:hAnsi="Times New Roman" w:cs="Times New Roman"/>
              <w:b/>
              <w:bCs/>
              <w:sz w:val="28"/>
              <w:szCs w:val="28"/>
            </w:rPr>
            <w:t>SAVANORIŠKO DARBUOTOJŲ SVEIKATOS DRAUDIMO PASLAUGOS</w:t>
          </w:r>
          <w:r w:rsidRPr="00BD1DA7">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5323E713" w14:textId="1F4D9F10" w:rsidR="004506DF" w:rsidRPr="004506DF" w:rsidRDefault="001C24BC">
              <w:pPr>
                <w:pStyle w:val="Turinys1"/>
                <w:tabs>
                  <w:tab w:val="left" w:pos="720"/>
                </w:tabs>
                <w:rPr>
                  <w:noProof/>
                  <w:kern w:val="2"/>
                  <w:sz w:val="24"/>
                  <w:szCs w:val="24"/>
                  <w14:ligatures w14:val="standardContextual"/>
                </w:rPr>
              </w:pPr>
              <w:r w:rsidRPr="00FA3BB1">
                <w:rPr>
                  <w:rFonts w:ascii="Times New Roman" w:hAnsi="Times New Roman" w:cs="Times New Roman"/>
                  <w:color w:val="2B579A"/>
                  <w:sz w:val="24"/>
                  <w:szCs w:val="24"/>
                  <w:shd w:val="clear" w:color="auto" w:fill="E6E6E6"/>
                </w:rPr>
                <w:fldChar w:fldCharType="begin"/>
              </w:r>
              <w:r w:rsidRPr="00FA3BB1">
                <w:rPr>
                  <w:rFonts w:ascii="Times New Roman" w:hAnsi="Times New Roman" w:cs="Times New Roman"/>
                  <w:sz w:val="24"/>
                  <w:szCs w:val="24"/>
                </w:rPr>
                <w:instrText xml:space="preserve"> TOC \o "1-3" \h \z \u </w:instrText>
              </w:r>
              <w:r w:rsidRPr="00FA3BB1">
                <w:rPr>
                  <w:rFonts w:ascii="Times New Roman" w:hAnsi="Times New Roman" w:cs="Times New Roman"/>
                  <w:color w:val="2B579A"/>
                  <w:sz w:val="24"/>
                  <w:szCs w:val="24"/>
                  <w:shd w:val="clear" w:color="auto" w:fill="E6E6E6"/>
                </w:rPr>
                <w:fldChar w:fldCharType="separate"/>
              </w:r>
              <w:hyperlink w:anchor="_Toc211588710" w:history="1">
                <w:r w:rsidR="004506DF" w:rsidRPr="004506DF">
                  <w:rPr>
                    <w:rStyle w:val="Hipersaitas"/>
                    <w:rFonts w:ascii="Times New Roman" w:hAnsi="Times New Roman" w:cs="Times New Roman"/>
                    <w:noProof/>
                  </w:rPr>
                  <w:t>1.</w:t>
                </w:r>
                <w:r w:rsidR="004506DF" w:rsidRPr="004506DF">
                  <w:rPr>
                    <w:noProof/>
                    <w:kern w:val="2"/>
                    <w:sz w:val="24"/>
                    <w:szCs w:val="24"/>
                    <w14:ligatures w14:val="standardContextual"/>
                  </w:rPr>
                  <w:tab/>
                </w:r>
                <w:r w:rsidR="004506DF" w:rsidRPr="004506DF">
                  <w:rPr>
                    <w:rStyle w:val="Hipersaitas"/>
                    <w:rFonts w:ascii="Times New Roman" w:hAnsi="Times New Roman" w:cs="Times New Roman"/>
                    <w:noProof/>
                  </w:rPr>
                  <w:t>Bendra informacija</w:t>
                </w:r>
                <w:r w:rsidR="004506DF" w:rsidRPr="004506DF">
                  <w:rPr>
                    <w:noProof/>
                    <w:webHidden/>
                  </w:rPr>
                  <w:tab/>
                </w:r>
                <w:r w:rsidR="004506DF" w:rsidRPr="004506DF">
                  <w:rPr>
                    <w:noProof/>
                    <w:webHidden/>
                  </w:rPr>
                  <w:fldChar w:fldCharType="begin"/>
                </w:r>
                <w:r w:rsidR="004506DF" w:rsidRPr="004506DF">
                  <w:rPr>
                    <w:noProof/>
                    <w:webHidden/>
                  </w:rPr>
                  <w:instrText xml:space="preserve"> PAGEREF _Toc211588710 \h </w:instrText>
                </w:r>
                <w:r w:rsidR="004506DF" w:rsidRPr="004506DF">
                  <w:rPr>
                    <w:noProof/>
                    <w:webHidden/>
                  </w:rPr>
                </w:r>
                <w:r w:rsidR="004506DF" w:rsidRPr="004506DF">
                  <w:rPr>
                    <w:noProof/>
                    <w:webHidden/>
                  </w:rPr>
                  <w:fldChar w:fldCharType="separate"/>
                </w:r>
                <w:r w:rsidR="004506DF" w:rsidRPr="004506DF">
                  <w:rPr>
                    <w:noProof/>
                    <w:webHidden/>
                  </w:rPr>
                  <w:t>2</w:t>
                </w:r>
                <w:r w:rsidR="004506DF" w:rsidRPr="004506DF">
                  <w:rPr>
                    <w:noProof/>
                    <w:webHidden/>
                  </w:rPr>
                  <w:fldChar w:fldCharType="end"/>
                </w:r>
              </w:hyperlink>
            </w:p>
            <w:p w14:paraId="2364A9BB" w14:textId="3419EC77" w:rsidR="004506DF" w:rsidRPr="004506DF" w:rsidRDefault="004506DF">
              <w:pPr>
                <w:pStyle w:val="Turinys1"/>
                <w:tabs>
                  <w:tab w:val="left" w:pos="720"/>
                </w:tabs>
                <w:rPr>
                  <w:noProof/>
                  <w:kern w:val="2"/>
                  <w:sz w:val="24"/>
                  <w:szCs w:val="24"/>
                  <w14:ligatures w14:val="standardContextual"/>
                </w:rPr>
              </w:pPr>
              <w:hyperlink w:anchor="_Toc211588711" w:history="1">
                <w:r w:rsidRPr="004506DF">
                  <w:rPr>
                    <w:rStyle w:val="Hipersaitas"/>
                    <w:rFonts w:ascii="Times New Roman" w:eastAsia="Calibri" w:hAnsi="Times New Roman" w:cs="Times New Roman"/>
                    <w:noProof/>
                  </w:rPr>
                  <w:t>2.</w:t>
                </w:r>
                <w:r w:rsidRPr="004506DF">
                  <w:rPr>
                    <w:noProof/>
                    <w:kern w:val="2"/>
                    <w:sz w:val="24"/>
                    <w:szCs w:val="24"/>
                    <w14:ligatures w14:val="standardContextual"/>
                  </w:rPr>
                  <w:tab/>
                </w:r>
                <w:r w:rsidRPr="004506DF">
                  <w:rPr>
                    <w:rStyle w:val="Hipersaitas"/>
                    <w:rFonts w:ascii="Times New Roman" w:hAnsi="Times New Roman" w:cs="Times New Roman"/>
                    <w:noProof/>
                  </w:rPr>
                  <w:t>Pirkimo objektas</w:t>
                </w:r>
                <w:r w:rsidRPr="004506DF">
                  <w:rPr>
                    <w:noProof/>
                    <w:webHidden/>
                  </w:rPr>
                  <w:tab/>
                </w:r>
                <w:r w:rsidRPr="004506DF">
                  <w:rPr>
                    <w:noProof/>
                    <w:webHidden/>
                  </w:rPr>
                  <w:fldChar w:fldCharType="begin"/>
                </w:r>
                <w:r w:rsidRPr="004506DF">
                  <w:rPr>
                    <w:noProof/>
                    <w:webHidden/>
                  </w:rPr>
                  <w:instrText xml:space="preserve"> PAGEREF _Toc211588711 \h </w:instrText>
                </w:r>
                <w:r w:rsidRPr="004506DF">
                  <w:rPr>
                    <w:noProof/>
                    <w:webHidden/>
                  </w:rPr>
                </w:r>
                <w:r w:rsidRPr="004506DF">
                  <w:rPr>
                    <w:noProof/>
                    <w:webHidden/>
                  </w:rPr>
                  <w:fldChar w:fldCharType="separate"/>
                </w:r>
                <w:r w:rsidRPr="004506DF">
                  <w:rPr>
                    <w:noProof/>
                    <w:webHidden/>
                  </w:rPr>
                  <w:t>2</w:t>
                </w:r>
                <w:r w:rsidRPr="004506DF">
                  <w:rPr>
                    <w:noProof/>
                    <w:webHidden/>
                  </w:rPr>
                  <w:fldChar w:fldCharType="end"/>
                </w:r>
              </w:hyperlink>
            </w:p>
            <w:p w14:paraId="67D03F00" w14:textId="20F977E8" w:rsidR="004506DF" w:rsidRPr="004506DF" w:rsidRDefault="004506DF">
              <w:pPr>
                <w:pStyle w:val="Turinys1"/>
                <w:rPr>
                  <w:noProof/>
                  <w:kern w:val="2"/>
                  <w:sz w:val="24"/>
                  <w:szCs w:val="24"/>
                  <w14:ligatures w14:val="standardContextual"/>
                </w:rPr>
              </w:pPr>
              <w:hyperlink w:anchor="_Toc211588712" w:history="1">
                <w:r w:rsidRPr="004506DF">
                  <w:rPr>
                    <w:rStyle w:val="Hipersaitas"/>
                    <w:rFonts w:ascii="Times New Roman" w:hAnsi="Times New Roman" w:cs="Times New Roman"/>
                    <w:noProof/>
                  </w:rPr>
                  <w:t>3. Susitikimai su tiekėjais ir objekto apžiūra</w:t>
                </w:r>
                <w:r w:rsidRPr="004506DF">
                  <w:rPr>
                    <w:noProof/>
                    <w:webHidden/>
                  </w:rPr>
                  <w:tab/>
                </w:r>
                <w:r w:rsidRPr="004506DF">
                  <w:rPr>
                    <w:noProof/>
                    <w:webHidden/>
                  </w:rPr>
                  <w:fldChar w:fldCharType="begin"/>
                </w:r>
                <w:r w:rsidRPr="004506DF">
                  <w:rPr>
                    <w:noProof/>
                    <w:webHidden/>
                  </w:rPr>
                  <w:instrText xml:space="preserve"> PAGEREF _Toc211588712 \h </w:instrText>
                </w:r>
                <w:r w:rsidRPr="004506DF">
                  <w:rPr>
                    <w:noProof/>
                    <w:webHidden/>
                  </w:rPr>
                </w:r>
                <w:r w:rsidRPr="004506DF">
                  <w:rPr>
                    <w:noProof/>
                    <w:webHidden/>
                  </w:rPr>
                  <w:fldChar w:fldCharType="separate"/>
                </w:r>
                <w:r w:rsidRPr="004506DF">
                  <w:rPr>
                    <w:noProof/>
                    <w:webHidden/>
                  </w:rPr>
                  <w:t>2</w:t>
                </w:r>
                <w:r w:rsidRPr="004506DF">
                  <w:rPr>
                    <w:noProof/>
                    <w:webHidden/>
                  </w:rPr>
                  <w:fldChar w:fldCharType="end"/>
                </w:r>
              </w:hyperlink>
            </w:p>
            <w:p w14:paraId="3B0DDB8F" w14:textId="61CE4282" w:rsidR="004506DF" w:rsidRPr="004506DF" w:rsidRDefault="004506DF">
              <w:pPr>
                <w:pStyle w:val="Turinys1"/>
                <w:rPr>
                  <w:noProof/>
                  <w:kern w:val="2"/>
                  <w:sz w:val="24"/>
                  <w:szCs w:val="24"/>
                  <w14:ligatures w14:val="standardContextual"/>
                </w:rPr>
              </w:pPr>
              <w:hyperlink w:anchor="_Toc211588713" w:history="1">
                <w:r w:rsidRPr="004506DF">
                  <w:rPr>
                    <w:rStyle w:val="Hipersaitas"/>
                    <w:rFonts w:ascii="Times New Roman" w:hAnsi="Times New Roman" w:cs="Times New Roman"/>
                    <w:noProof/>
                  </w:rPr>
                  <w:t>4. Tiekėjų pašalinimo pagrindai ir kvalifikacijos reikalavimai</w:t>
                </w:r>
                <w:r w:rsidRPr="004506DF">
                  <w:rPr>
                    <w:noProof/>
                    <w:webHidden/>
                  </w:rPr>
                  <w:tab/>
                </w:r>
                <w:r w:rsidRPr="004506DF">
                  <w:rPr>
                    <w:noProof/>
                    <w:webHidden/>
                  </w:rPr>
                  <w:fldChar w:fldCharType="begin"/>
                </w:r>
                <w:r w:rsidRPr="004506DF">
                  <w:rPr>
                    <w:noProof/>
                    <w:webHidden/>
                  </w:rPr>
                  <w:instrText xml:space="preserve"> PAGEREF _Toc211588713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1DACE0C2" w14:textId="13EF7BA4" w:rsidR="004506DF" w:rsidRPr="004506DF" w:rsidRDefault="004506DF">
              <w:pPr>
                <w:pStyle w:val="Turinys1"/>
                <w:rPr>
                  <w:noProof/>
                  <w:kern w:val="2"/>
                  <w:sz w:val="24"/>
                  <w:szCs w:val="24"/>
                  <w14:ligatures w14:val="standardContextual"/>
                </w:rPr>
              </w:pPr>
              <w:hyperlink w:anchor="_Toc211588714" w:history="1">
                <w:r w:rsidRPr="004506DF">
                  <w:rPr>
                    <w:rStyle w:val="Hipersaitas"/>
                    <w:rFonts w:ascii="Times New Roman" w:hAnsi="Times New Roman" w:cs="Times New Roman"/>
                    <w:noProof/>
                  </w:rPr>
                  <w:t>5. Reikalavimai, susiję su nacionaliniu saugumu</w:t>
                </w:r>
                <w:r w:rsidRPr="004506DF">
                  <w:rPr>
                    <w:noProof/>
                    <w:webHidden/>
                  </w:rPr>
                  <w:tab/>
                </w:r>
                <w:r w:rsidRPr="004506DF">
                  <w:rPr>
                    <w:noProof/>
                    <w:webHidden/>
                  </w:rPr>
                  <w:fldChar w:fldCharType="begin"/>
                </w:r>
                <w:r w:rsidRPr="004506DF">
                  <w:rPr>
                    <w:noProof/>
                    <w:webHidden/>
                  </w:rPr>
                  <w:instrText xml:space="preserve"> PAGEREF _Toc211588714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0C3723DC" w14:textId="3C1C7030" w:rsidR="004506DF" w:rsidRPr="004506DF" w:rsidRDefault="004506DF">
              <w:pPr>
                <w:pStyle w:val="Turinys1"/>
                <w:rPr>
                  <w:noProof/>
                  <w:kern w:val="2"/>
                  <w:sz w:val="24"/>
                  <w:szCs w:val="24"/>
                  <w14:ligatures w14:val="standardContextual"/>
                </w:rPr>
              </w:pPr>
              <w:hyperlink w:anchor="_Toc211588715" w:history="1">
                <w:r w:rsidRPr="004506DF">
                  <w:rPr>
                    <w:rStyle w:val="Hipersaitas"/>
                    <w:rFonts w:ascii="Times New Roman" w:hAnsi="Times New Roman" w:cs="Times New Roman"/>
                    <w:noProof/>
                  </w:rPr>
                  <w:t>6. Specialieji reikalavimai pasiūlymų rengimui ir pateikimui</w:t>
                </w:r>
                <w:r w:rsidRPr="004506DF">
                  <w:rPr>
                    <w:noProof/>
                    <w:webHidden/>
                  </w:rPr>
                  <w:tab/>
                </w:r>
                <w:r w:rsidRPr="004506DF">
                  <w:rPr>
                    <w:noProof/>
                    <w:webHidden/>
                  </w:rPr>
                  <w:fldChar w:fldCharType="begin"/>
                </w:r>
                <w:r w:rsidRPr="004506DF">
                  <w:rPr>
                    <w:noProof/>
                    <w:webHidden/>
                  </w:rPr>
                  <w:instrText xml:space="preserve"> PAGEREF _Toc211588715 \h </w:instrText>
                </w:r>
                <w:r w:rsidRPr="004506DF">
                  <w:rPr>
                    <w:noProof/>
                    <w:webHidden/>
                  </w:rPr>
                </w:r>
                <w:r w:rsidRPr="004506DF">
                  <w:rPr>
                    <w:noProof/>
                    <w:webHidden/>
                  </w:rPr>
                  <w:fldChar w:fldCharType="separate"/>
                </w:r>
                <w:r w:rsidRPr="004506DF">
                  <w:rPr>
                    <w:noProof/>
                    <w:webHidden/>
                  </w:rPr>
                  <w:t>3</w:t>
                </w:r>
                <w:r w:rsidRPr="004506DF">
                  <w:rPr>
                    <w:noProof/>
                    <w:webHidden/>
                  </w:rPr>
                  <w:fldChar w:fldCharType="end"/>
                </w:r>
              </w:hyperlink>
            </w:p>
            <w:p w14:paraId="3A6756EF" w14:textId="29988067" w:rsidR="004506DF" w:rsidRPr="004506DF" w:rsidRDefault="004506DF">
              <w:pPr>
                <w:pStyle w:val="Turinys1"/>
                <w:rPr>
                  <w:noProof/>
                  <w:kern w:val="2"/>
                  <w:sz w:val="24"/>
                  <w:szCs w:val="24"/>
                  <w14:ligatures w14:val="standardContextual"/>
                </w:rPr>
              </w:pPr>
              <w:hyperlink w:anchor="_Toc211588716" w:history="1">
                <w:r w:rsidRPr="004506DF">
                  <w:rPr>
                    <w:rStyle w:val="Hipersaitas"/>
                    <w:rFonts w:ascii="Times New Roman" w:hAnsi="Times New Roman" w:cs="Times New Roman"/>
                    <w:noProof/>
                  </w:rPr>
                  <w:t>7. Pasiūlymo galiojimo užtikrinimas</w:t>
                </w:r>
                <w:r w:rsidRPr="004506DF">
                  <w:rPr>
                    <w:noProof/>
                    <w:webHidden/>
                  </w:rPr>
                  <w:tab/>
                </w:r>
                <w:r w:rsidRPr="004506DF">
                  <w:rPr>
                    <w:noProof/>
                    <w:webHidden/>
                  </w:rPr>
                  <w:fldChar w:fldCharType="begin"/>
                </w:r>
                <w:r w:rsidRPr="004506DF">
                  <w:rPr>
                    <w:noProof/>
                    <w:webHidden/>
                  </w:rPr>
                  <w:instrText xml:space="preserve"> PAGEREF _Toc211588716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297EE884" w14:textId="61C9B030" w:rsidR="004506DF" w:rsidRPr="004506DF" w:rsidRDefault="004506DF">
              <w:pPr>
                <w:pStyle w:val="Turinys1"/>
                <w:rPr>
                  <w:noProof/>
                  <w:kern w:val="2"/>
                  <w:sz w:val="24"/>
                  <w:szCs w:val="24"/>
                  <w14:ligatures w14:val="standardContextual"/>
                </w:rPr>
              </w:pPr>
              <w:hyperlink w:anchor="_Toc211588717" w:history="1">
                <w:r w:rsidRPr="004506DF">
                  <w:rPr>
                    <w:rStyle w:val="Hipersaitas"/>
                    <w:rFonts w:ascii="Times New Roman" w:hAnsi="Times New Roman" w:cs="Times New Roman"/>
                    <w:noProof/>
                  </w:rPr>
                  <w:t>8. Elektroninis aukcionas</w:t>
                </w:r>
                <w:r w:rsidRPr="004506DF">
                  <w:rPr>
                    <w:noProof/>
                    <w:webHidden/>
                  </w:rPr>
                  <w:tab/>
                </w:r>
                <w:r w:rsidRPr="004506DF">
                  <w:rPr>
                    <w:noProof/>
                    <w:webHidden/>
                  </w:rPr>
                  <w:fldChar w:fldCharType="begin"/>
                </w:r>
                <w:r w:rsidRPr="004506DF">
                  <w:rPr>
                    <w:noProof/>
                    <w:webHidden/>
                  </w:rPr>
                  <w:instrText xml:space="preserve"> PAGEREF _Toc211588717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04AAD3B1" w14:textId="6BF305F1" w:rsidR="004506DF" w:rsidRPr="004506DF" w:rsidRDefault="004506DF">
              <w:pPr>
                <w:pStyle w:val="Turinys1"/>
                <w:rPr>
                  <w:noProof/>
                  <w:kern w:val="2"/>
                  <w:sz w:val="24"/>
                  <w:szCs w:val="24"/>
                  <w14:ligatures w14:val="standardContextual"/>
                </w:rPr>
              </w:pPr>
              <w:hyperlink w:anchor="_Toc211588718" w:history="1">
                <w:r w:rsidRPr="004506DF">
                  <w:rPr>
                    <w:rStyle w:val="Hipersaitas"/>
                    <w:rFonts w:ascii="Times New Roman" w:hAnsi="Times New Roman" w:cs="Times New Roman"/>
                    <w:noProof/>
                  </w:rPr>
                  <w:t>9. Pasiūlymų vertinimas</w:t>
                </w:r>
                <w:r w:rsidRPr="004506DF">
                  <w:rPr>
                    <w:noProof/>
                    <w:webHidden/>
                  </w:rPr>
                  <w:tab/>
                </w:r>
                <w:r w:rsidRPr="004506DF">
                  <w:rPr>
                    <w:noProof/>
                    <w:webHidden/>
                  </w:rPr>
                  <w:fldChar w:fldCharType="begin"/>
                </w:r>
                <w:r w:rsidRPr="004506DF">
                  <w:rPr>
                    <w:noProof/>
                    <w:webHidden/>
                  </w:rPr>
                  <w:instrText xml:space="preserve"> PAGEREF _Toc211588718 \h </w:instrText>
                </w:r>
                <w:r w:rsidRPr="004506DF">
                  <w:rPr>
                    <w:noProof/>
                    <w:webHidden/>
                  </w:rPr>
                </w:r>
                <w:r w:rsidRPr="004506DF">
                  <w:rPr>
                    <w:noProof/>
                    <w:webHidden/>
                  </w:rPr>
                  <w:fldChar w:fldCharType="separate"/>
                </w:r>
                <w:r w:rsidRPr="004506DF">
                  <w:rPr>
                    <w:noProof/>
                    <w:webHidden/>
                  </w:rPr>
                  <w:t>4</w:t>
                </w:r>
                <w:r w:rsidRPr="004506DF">
                  <w:rPr>
                    <w:noProof/>
                    <w:webHidden/>
                  </w:rPr>
                  <w:fldChar w:fldCharType="end"/>
                </w:r>
              </w:hyperlink>
            </w:p>
            <w:p w14:paraId="2887E892" w14:textId="2BB88BEB" w:rsidR="004506DF" w:rsidRPr="004506DF" w:rsidRDefault="004506DF">
              <w:pPr>
                <w:pStyle w:val="Turinys1"/>
                <w:rPr>
                  <w:noProof/>
                  <w:kern w:val="2"/>
                  <w:sz w:val="24"/>
                  <w:szCs w:val="24"/>
                  <w14:ligatures w14:val="standardContextual"/>
                </w:rPr>
              </w:pPr>
              <w:hyperlink w:anchor="_Toc211588719" w:history="1">
                <w:r w:rsidRPr="004506DF">
                  <w:rPr>
                    <w:rStyle w:val="Hipersaitas"/>
                    <w:rFonts w:ascii="Times New Roman" w:hAnsi="Times New Roman" w:cs="Times New Roman"/>
                    <w:noProof/>
                  </w:rPr>
                  <w:t>10. Sutarties sudarymas</w:t>
                </w:r>
                <w:r w:rsidRPr="004506DF">
                  <w:rPr>
                    <w:noProof/>
                    <w:webHidden/>
                  </w:rPr>
                  <w:tab/>
                </w:r>
                <w:r w:rsidRPr="004506DF">
                  <w:rPr>
                    <w:noProof/>
                    <w:webHidden/>
                  </w:rPr>
                  <w:fldChar w:fldCharType="begin"/>
                </w:r>
                <w:r w:rsidRPr="004506DF">
                  <w:rPr>
                    <w:noProof/>
                    <w:webHidden/>
                  </w:rPr>
                  <w:instrText xml:space="preserve"> PAGEREF _Toc211588719 \h </w:instrText>
                </w:r>
                <w:r w:rsidRPr="004506DF">
                  <w:rPr>
                    <w:noProof/>
                    <w:webHidden/>
                  </w:rPr>
                </w:r>
                <w:r w:rsidRPr="004506DF">
                  <w:rPr>
                    <w:noProof/>
                    <w:webHidden/>
                  </w:rPr>
                  <w:fldChar w:fldCharType="separate"/>
                </w:r>
                <w:r w:rsidRPr="004506DF">
                  <w:rPr>
                    <w:noProof/>
                    <w:webHidden/>
                  </w:rPr>
                  <w:t>5</w:t>
                </w:r>
                <w:r w:rsidRPr="004506DF">
                  <w:rPr>
                    <w:noProof/>
                    <w:webHidden/>
                  </w:rPr>
                  <w:fldChar w:fldCharType="end"/>
                </w:r>
              </w:hyperlink>
            </w:p>
            <w:p w14:paraId="00F1F685" w14:textId="60B2D18B" w:rsidR="004506DF" w:rsidRDefault="004506DF">
              <w:pPr>
                <w:pStyle w:val="Turinys1"/>
                <w:rPr>
                  <w:noProof/>
                  <w:kern w:val="2"/>
                  <w:sz w:val="24"/>
                  <w:szCs w:val="24"/>
                  <w14:ligatures w14:val="standardContextual"/>
                </w:rPr>
              </w:pPr>
              <w:hyperlink w:anchor="_Toc211588720" w:history="1">
                <w:r w:rsidRPr="004506DF">
                  <w:rPr>
                    <w:rStyle w:val="Hipersaitas"/>
                    <w:rFonts w:ascii="Times New Roman" w:hAnsi="Times New Roman" w:cs="Times New Roman"/>
                    <w:noProof/>
                  </w:rPr>
                  <w:t>11. Pirkimo sąlygų priedai:</w:t>
                </w:r>
                <w:r w:rsidRPr="004506DF">
                  <w:rPr>
                    <w:noProof/>
                    <w:webHidden/>
                  </w:rPr>
                  <w:tab/>
                </w:r>
                <w:r w:rsidRPr="004506DF">
                  <w:rPr>
                    <w:noProof/>
                    <w:webHidden/>
                  </w:rPr>
                  <w:fldChar w:fldCharType="begin"/>
                </w:r>
                <w:r w:rsidRPr="004506DF">
                  <w:rPr>
                    <w:noProof/>
                    <w:webHidden/>
                  </w:rPr>
                  <w:instrText xml:space="preserve"> PAGEREF _Toc211588720 \h </w:instrText>
                </w:r>
                <w:r w:rsidRPr="004506DF">
                  <w:rPr>
                    <w:noProof/>
                    <w:webHidden/>
                  </w:rPr>
                </w:r>
                <w:r w:rsidRPr="004506DF">
                  <w:rPr>
                    <w:noProof/>
                    <w:webHidden/>
                  </w:rPr>
                  <w:fldChar w:fldCharType="separate"/>
                </w:r>
                <w:r w:rsidRPr="004506DF">
                  <w:rPr>
                    <w:noProof/>
                    <w:webHidden/>
                  </w:rPr>
                  <w:t>5</w:t>
                </w:r>
                <w:r w:rsidRPr="004506DF">
                  <w:rPr>
                    <w:noProof/>
                    <w:webHidden/>
                  </w:rPr>
                  <w:fldChar w:fldCharType="end"/>
                </w:r>
              </w:hyperlink>
            </w:p>
            <w:p w14:paraId="445819CF" w14:textId="5D8AF8BF" w:rsidR="00EB3D90" w:rsidRPr="00FA3BB1" w:rsidRDefault="001C24BC" w:rsidP="00B047E1">
              <w:pPr>
                <w:pStyle w:val="Turinys2"/>
                <w:ind w:left="0"/>
                <w:rPr>
                  <w:rFonts w:ascii="Times New Roman" w:hAnsi="Times New Roman" w:cs="Times New Roman"/>
                  <w:noProof/>
                  <w:sz w:val="22"/>
                  <w:szCs w:val="22"/>
                </w:rPr>
              </w:pPr>
              <w:r w:rsidRPr="00FA3BB1">
                <w:rPr>
                  <w:rFonts w:ascii="Times New Roman" w:hAnsi="Times New Roman" w:cs="Times New Roman"/>
                  <w:color w:val="2B579A"/>
                  <w:sz w:val="24"/>
                  <w:szCs w:val="24"/>
                  <w:shd w:val="clear" w:color="auto" w:fill="E6E6E6"/>
                </w:rPr>
                <w:fldChar w:fldCharType="end"/>
              </w:r>
              <w:r w:rsidR="00B047E1" w:rsidRPr="00FA3BB1">
                <w:rPr>
                  <w:rFonts w:ascii="Times New Roman" w:hAnsi="Times New Roman" w:cs="Times New Roman"/>
                  <w:noProof/>
                  <w:sz w:val="22"/>
                  <w:szCs w:val="22"/>
                </w:rPr>
                <w:t xml:space="preserve"> </w:t>
              </w:r>
            </w:p>
            <w:p w14:paraId="0DDC40AE" w14:textId="02E2FC5C" w:rsidR="001C24BC" w:rsidRPr="009106F3" w:rsidRDefault="008E70BC"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1ACFCE14" w:rsidR="002415C7" w:rsidRPr="009106F3"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11588710"/>
      <w:bookmarkStart w:id="1" w:name="_Toc335201954"/>
      <w:r w:rsidRPr="009106F3">
        <w:rPr>
          <w:rFonts w:ascii="Times New Roman" w:hAnsi="Times New Roman" w:cs="Times New Roman"/>
          <w:b/>
          <w:sz w:val="24"/>
          <w:szCs w:val="24"/>
        </w:rPr>
        <w:lastRenderedPageBreak/>
        <w:t>Bendra informacija</w:t>
      </w:r>
      <w:bookmarkEnd w:id="0"/>
    </w:p>
    <w:p w14:paraId="6E490C52" w14:textId="77777777" w:rsidR="00084C0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34C33658" w14:textId="77777777" w:rsidR="00084C08" w:rsidRPr="00084C0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color w:val="000000" w:themeColor="text1"/>
          <w:sz w:val="24"/>
          <w:szCs w:val="24"/>
        </w:rPr>
        <w:t>Pirkimas</w:t>
      </w:r>
      <w:r w:rsidR="00B37854" w:rsidRPr="00084C08">
        <w:rPr>
          <w:rFonts w:ascii="Times New Roman" w:hAnsi="Times New Roman" w:cs="Times New Roman"/>
          <w:color w:val="000000" w:themeColor="text1"/>
          <w:sz w:val="24"/>
          <w:szCs w:val="24"/>
        </w:rPr>
        <w:t xml:space="preserve"> neatlieka</w:t>
      </w:r>
      <w:r w:rsidRPr="00084C08">
        <w:rPr>
          <w:rFonts w:ascii="Times New Roman" w:hAnsi="Times New Roman" w:cs="Times New Roman"/>
          <w:color w:val="000000" w:themeColor="text1"/>
          <w:sz w:val="24"/>
          <w:szCs w:val="24"/>
        </w:rPr>
        <w:t>mas</w:t>
      </w:r>
      <w:r w:rsidR="00B37854" w:rsidRPr="00084C08">
        <w:rPr>
          <w:rFonts w:ascii="Times New Roman" w:hAnsi="Times New Roman" w:cs="Times New Roman"/>
          <w:color w:val="000000" w:themeColor="text1"/>
          <w:sz w:val="24"/>
          <w:szCs w:val="24"/>
        </w:rPr>
        <w:t xml:space="preserve"> </w:t>
      </w:r>
      <w:r w:rsidR="002F5F8E" w:rsidRPr="00084C08">
        <w:rPr>
          <w:rFonts w:ascii="Times New Roman" w:hAnsi="Times New Roman" w:cs="Times New Roman"/>
          <w:color w:val="000000" w:themeColor="text1"/>
          <w:sz w:val="24"/>
          <w:szCs w:val="24"/>
        </w:rPr>
        <w:t>naudojantis centralizuotų pirkimų katalogu</w:t>
      </w:r>
      <w:r w:rsidRPr="00084C08">
        <w:rPr>
          <w:rFonts w:ascii="Times New Roman" w:hAnsi="Times New Roman" w:cs="Times New Roman"/>
          <w:color w:val="000000" w:themeColor="text1"/>
          <w:sz w:val="24"/>
          <w:szCs w:val="24"/>
        </w:rPr>
        <w:t>, nes</w:t>
      </w:r>
      <w:r w:rsidR="00854FD8" w:rsidRPr="00084C08">
        <w:rPr>
          <w:rFonts w:ascii="Times New Roman" w:hAnsi="Times New Roman" w:cs="Times New Roman"/>
          <w:color w:val="000000" w:themeColor="text1"/>
          <w:sz w:val="24"/>
          <w:szCs w:val="24"/>
        </w:rPr>
        <w:t xml:space="preserve"> CPO elektroniniame </w:t>
      </w:r>
      <w:r w:rsidR="003D7399" w:rsidRPr="00084C08">
        <w:rPr>
          <w:rFonts w:ascii="Times New Roman" w:hAnsi="Times New Roman" w:cs="Times New Roman"/>
          <w:color w:val="000000" w:themeColor="text1"/>
          <w:sz w:val="24"/>
          <w:szCs w:val="24"/>
        </w:rPr>
        <w:t>kataloge</w:t>
      </w:r>
      <w:r w:rsidR="00854FD8" w:rsidRPr="00084C08">
        <w:rPr>
          <w:rFonts w:ascii="Times New Roman" w:hAnsi="Times New Roman" w:cs="Times New Roman"/>
          <w:color w:val="000000" w:themeColor="text1"/>
          <w:sz w:val="24"/>
          <w:szCs w:val="24"/>
        </w:rPr>
        <w:t xml:space="preserve"> nėra</w:t>
      </w:r>
      <w:r w:rsidR="00961066" w:rsidRPr="00084C08">
        <w:rPr>
          <w:rFonts w:ascii="Times New Roman" w:hAnsi="Times New Roman" w:cs="Times New Roman"/>
          <w:color w:val="000000" w:themeColor="text1"/>
          <w:sz w:val="24"/>
          <w:szCs w:val="24"/>
        </w:rPr>
        <w:t xml:space="preserve"> tokių prekių.</w:t>
      </w:r>
    </w:p>
    <w:p w14:paraId="3477206D" w14:textId="77777777" w:rsidR="00084C0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Times New Roman" w:hAnsi="Times New Roman" w:cs="Times New Roman"/>
          <w:sz w:val="24"/>
          <w:szCs w:val="24"/>
        </w:rPr>
        <w:t>Perkančioji organizacija nerezervuoja teisės dalyvauti pirkime.</w:t>
      </w:r>
    </w:p>
    <w:p w14:paraId="505C0497" w14:textId="77777777" w:rsid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Stebėtojai dalyvauti </w:t>
      </w:r>
      <w:r w:rsidR="008A3C98" w:rsidRPr="00084C08">
        <w:rPr>
          <w:rFonts w:ascii="Times New Roman" w:hAnsi="Times New Roman" w:cs="Times New Roman"/>
          <w:sz w:val="24"/>
          <w:szCs w:val="24"/>
        </w:rPr>
        <w:t>K</w:t>
      </w:r>
      <w:r w:rsidRPr="00084C08">
        <w:rPr>
          <w:rFonts w:ascii="Times New Roman" w:hAnsi="Times New Roman" w:cs="Times New Roman"/>
          <w:sz w:val="24"/>
          <w:szCs w:val="24"/>
        </w:rPr>
        <w:t>omisijos posėdžiuose nėra kviečiami.</w:t>
      </w:r>
    </w:p>
    <w:p w14:paraId="525F7315" w14:textId="32CECFC3" w:rsidR="008E70BC" w:rsidRDefault="00B047E1" w:rsidP="00156B8F">
      <w:pPr>
        <w:pStyle w:val="Sraopastraipa"/>
        <w:numPr>
          <w:ilvl w:val="1"/>
          <w:numId w:val="35"/>
        </w:numPr>
        <w:spacing w:after="0" w:line="20" w:lineRule="atLeast"/>
        <w:jc w:val="both"/>
        <w:rPr>
          <w:rFonts w:ascii="Times New Roman" w:hAnsi="Times New Roman" w:cs="Times New Roman"/>
          <w:sz w:val="24"/>
          <w:szCs w:val="24"/>
        </w:rPr>
      </w:pPr>
      <w:r w:rsidRPr="008E70BC">
        <w:rPr>
          <w:rFonts w:ascii="Times New Roman" w:hAnsi="Times New Roman" w:cs="Times New Roman"/>
          <w:sz w:val="24"/>
          <w:szCs w:val="24"/>
        </w:rPr>
        <w:t xml:space="preserve">Atliekamas žaliasis pirkimas. </w:t>
      </w:r>
      <w:r w:rsidR="00D14CB4" w:rsidRPr="008E70BC">
        <w:rPr>
          <w:rFonts w:ascii="Times New Roman" w:hAnsi="Times New Roman" w:cs="Times New Roman"/>
          <w:sz w:val="24"/>
          <w:szCs w:val="24"/>
        </w:rPr>
        <w:t>Pirkimas vykdomas vadovaujantis Lietuvos Respublikos aplinkos ministro 2011 m. birželio 28 d. įsakymu Nr. D1-508 „Dėl aplinkos apsaugos kriterijų taikymo, vykdant žaliuosius pirkimus, tvarkos aprašo patvirtinimo“</w:t>
      </w:r>
      <w:r w:rsidR="008E70BC">
        <w:rPr>
          <w:rFonts w:ascii="Times New Roman" w:hAnsi="Times New Roman" w:cs="Times New Roman"/>
          <w:sz w:val="24"/>
          <w:szCs w:val="24"/>
        </w:rPr>
        <w:t xml:space="preserve"> </w:t>
      </w:r>
      <w:r w:rsidR="008E70BC" w:rsidRPr="008E70BC">
        <w:rPr>
          <w:rFonts w:ascii="Times New Roman" w:hAnsi="Times New Roman" w:cs="Times New Roman"/>
          <w:sz w:val="24"/>
          <w:szCs w:val="24"/>
        </w:rPr>
        <w:t>4.4.3 papunktį (perkama tik nematerialaus pobūdžio (intelektinė) ar kitokia paslauga, nesusijusi su materialaus objekto sukūrimu)</w:t>
      </w:r>
      <w:r w:rsidR="008E70BC">
        <w:rPr>
          <w:rFonts w:ascii="Times New Roman" w:hAnsi="Times New Roman" w:cs="Times New Roman"/>
          <w:sz w:val="24"/>
          <w:szCs w:val="24"/>
        </w:rPr>
        <w:t>.</w:t>
      </w:r>
      <w:r w:rsidR="008E70BC" w:rsidRPr="008E70BC">
        <w:rPr>
          <w:rFonts w:ascii="Times New Roman" w:hAnsi="Times New Roman" w:cs="Times New Roman"/>
          <w:sz w:val="24"/>
          <w:szCs w:val="24"/>
        </w:rPr>
        <w:t xml:space="preserve"> </w:t>
      </w:r>
    </w:p>
    <w:p w14:paraId="4F629A5F" w14:textId="0B0177D9" w:rsidR="00084C08" w:rsidRPr="008E70BC" w:rsidRDefault="00E32C8E" w:rsidP="00156B8F">
      <w:pPr>
        <w:pStyle w:val="Sraopastraipa"/>
        <w:numPr>
          <w:ilvl w:val="1"/>
          <w:numId w:val="35"/>
        </w:numPr>
        <w:spacing w:after="0" w:line="20" w:lineRule="atLeast"/>
        <w:jc w:val="both"/>
        <w:rPr>
          <w:rFonts w:ascii="Times New Roman" w:hAnsi="Times New Roman" w:cs="Times New Roman"/>
          <w:sz w:val="24"/>
          <w:szCs w:val="24"/>
        </w:rPr>
      </w:pPr>
      <w:r w:rsidRPr="008E70BC">
        <w:rPr>
          <w:rFonts w:ascii="Times New Roman" w:eastAsia="Arial" w:hAnsi="Times New Roman" w:cs="Times New Roman"/>
          <w:sz w:val="24"/>
          <w:szCs w:val="24"/>
        </w:rPr>
        <w:t xml:space="preserve">Išankstinis skelbimas apie </w:t>
      </w:r>
      <w:r w:rsidR="007A68AD" w:rsidRPr="008E70BC">
        <w:rPr>
          <w:rFonts w:ascii="Times New Roman" w:eastAsia="Arial" w:hAnsi="Times New Roman" w:cs="Times New Roman"/>
          <w:sz w:val="24"/>
          <w:szCs w:val="24"/>
        </w:rPr>
        <w:t>p</w:t>
      </w:r>
      <w:r w:rsidRPr="008E70BC">
        <w:rPr>
          <w:rFonts w:ascii="Times New Roman" w:eastAsia="Arial" w:hAnsi="Times New Roman" w:cs="Times New Roman"/>
          <w:sz w:val="24"/>
          <w:szCs w:val="24"/>
        </w:rPr>
        <w:t>irkimą nebuvo paskelbtas</w:t>
      </w:r>
      <w:r w:rsidR="00B543AC" w:rsidRPr="008E70BC">
        <w:rPr>
          <w:rFonts w:ascii="Times New Roman" w:eastAsia="Arial" w:hAnsi="Times New Roman" w:cs="Times New Roman"/>
          <w:sz w:val="24"/>
          <w:szCs w:val="24"/>
        </w:rPr>
        <w:t>.</w:t>
      </w:r>
    </w:p>
    <w:p w14:paraId="1C8DDFE9" w14:textId="77777777" w:rsidR="00084C0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lang w:eastAsia="en-US"/>
        </w:rPr>
        <w:t>P</w:t>
      </w:r>
      <w:r w:rsidR="00E32C8E" w:rsidRPr="00084C08">
        <w:rPr>
          <w:rFonts w:ascii="Times New Roman" w:hAnsi="Times New Roman" w:cs="Times New Roman"/>
          <w:sz w:val="24"/>
          <w:szCs w:val="24"/>
          <w:lang w:eastAsia="en-US"/>
        </w:rPr>
        <w:t xml:space="preserve">irkime </w:t>
      </w:r>
      <w:r w:rsidR="00E32C8E" w:rsidRPr="00084C08">
        <w:rPr>
          <w:rFonts w:ascii="Times New Roman" w:hAnsi="Times New Roman" w:cs="Times New Roman"/>
          <w:sz w:val="24"/>
          <w:szCs w:val="24"/>
        </w:rPr>
        <w:t xml:space="preserve"> </w:t>
      </w:r>
      <w:r w:rsidR="007A68AD" w:rsidRPr="00084C08">
        <w:rPr>
          <w:rFonts w:ascii="Times New Roman" w:hAnsi="Times New Roman" w:cs="Times New Roman"/>
          <w:sz w:val="24"/>
          <w:szCs w:val="24"/>
        </w:rPr>
        <w:t>perkančioji organizacija</w:t>
      </w:r>
      <w:r w:rsidR="00E32C8E" w:rsidRPr="00084C08">
        <w:rPr>
          <w:rFonts w:ascii="Times New Roman" w:hAnsi="Times New Roman" w:cs="Times New Roman"/>
          <w:sz w:val="24"/>
          <w:szCs w:val="24"/>
          <w:lang w:eastAsia="en-US"/>
        </w:rPr>
        <w:t xml:space="preserve"> nenumato skelbti pranešimo dėl savanoriško </w:t>
      </w:r>
      <w:proofErr w:type="spellStart"/>
      <w:r w:rsidR="00E32C8E" w:rsidRPr="00084C08">
        <w:rPr>
          <w:rFonts w:ascii="Times New Roman" w:hAnsi="Times New Roman" w:cs="Times New Roman"/>
          <w:i/>
          <w:iCs/>
          <w:sz w:val="24"/>
          <w:szCs w:val="24"/>
          <w:lang w:eastAsia="en-US"/>
        </w:rPr>
        <w:t>ex</w:t>
      </w:r>
      <w:proofErr w:type="spellEnd"/>
      <w:r w:rsidR="00E32C8E" w:rsidRPr="00084C08">
        <w:rPr>
          <w:rFonts w:ascii="Times New Roman" w:hAnsi="Times New Roman" w:cs="Times New Roman"/>
          <w:i/>
          <w:iCs/>
          <w:sz w:val="24"/>
          <w:szCs w:val="24"/>
          <w:lang w:eastAsia="en-US"/>
        </w:rPr>
        <w:t xml:space="preserve"> ante</w:t>
      </w:r>
      <w:r w:rsidR="00E32C8E" w:rsidRPr="00084C08">
        <w:rPr>
          <w:rFonts w:ascii="Times New Roman" w:hAnsi="Times New Roman" w:cs="Times New Roman"/>
          <w:sz w:val="24"/>
          <w:szCs w:val="24"/>
          <w:lang w:eastAsia="en-US"/>
        </w:rPr>
        <w:t xml:space="preserve"> skaidrumo.</w:t>
      </w:r>
    </w:p>
    <w:p w14:paraId="01A038AC" w14:textId="77777777" w:rsidR="00084C0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Pirkime neleidžia</w:t>
      </w:r>
      <w:r w:rsidR="00216820" w:rsidRPr="00084C08">
        <w:rPr>
          <w:rFonts w:ascii="Times New Roman" w:hAnsi="Times New Roman" w:cs="Times New Roman"/>
          <w:sz w:val="24"/>
          <w:szCs w:val="24"/>
        </w:rPr>
        <w:t>ma</w:t>
      </w:r>
      <w:r w:rsidRPr="00084C08">
        <w:rPr>
          <w:rFonts w:ascii="Times New Roman" w:hAnsi="Times New Roman" w:cs="Times New Roman"/>
          <w:sz w:val="24"/>
          <w:szCs w:val="24"/>
        </w:rPr>
        <w:t xml:space="preserve"> pateikti alternatyvių </w:t>
      </w:r>
      <w:r w:rsidR="00D27E76" w:rsidRPr="00084C08">
        <w:rPr>
          <w:rFonts w:ascii="Times New Roman" w:hAnsi="Times New Roman" w:cs="Times New Roman"/>
          <w:sz w:val="24"/>
          <w:szCs w:val="24"/>
        </w:rPr>
        <w:t>p</w:t>
      </w:r>
      <w:r w:rsidR="00B543AC" w:rsidRPr="00084C08">
        <w:rPr>
          <w:rFonts w:ascii="Times New Roman" w:hAnsi="Times New Roman" w:cs="Times New Roman"/>
          <w:sz w:val="24"/>
          <w:szCs w:val="24"/>
        </w:rPr>
        <w:t>asiūlymų.</w:t>
      </w:r>
    </w:p>
    <w:p w14:paraId="727BE334" w14:textId="1017F1B4" w:rsidR="00381D89" w:rsidRP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Arial" w:hAnsi="Times New Roman" w:cs="Times New Roman"/>
          <w:sz w:val="24"/>
          <w:szCs w:val="24"/>
        </w:rPr>
        <w:t xml:space="preserve">Bendrosios </w:t>
      </w:r>
      <w:r w:rsidR="007E5F55" w:rsidRPr="00084C08">
        <w:rPr>
          <w:rFonts w:ascii="Times New Roman" w:eastAsia="Arial" w:hAnsi="Times New Roman" w:cs="Times New Roman"/>
          <w:sz w:val="24"/>
          <w:szCs w:val="24"/>
        </w:rPr>
        <w:t xml:space="preserve">pirkimo </w:t>
      </w:r>
      <w:r w:rsidRPr="00084C08">
        <w:rPr>
          <w:rFonts w:ascii="Times New Roman" w:eastAsia="Arial" w:hAnsi="Times New Roman" w:cs="Times New Roman"/>
          <w:sz w:val="24"/>
          <w:szCs w:val="24"/>
        </w:rPr>
        <w:t>sąlygos yra neatskiriama ši</w:t>
      </w:r>
      <w:r w:rsidR="00C07F25" w:rsidRPr="00084C08">
        <w:rPr>
          <w:rFonts w:ascii="Times New Roman" w:eastAsia="Arial" w:hAnsi="Times New Roman" w:cs="Times New Roman"/>
          <w:sz w:val="24"/>
          <w:szCs w:val="24"/>
        </w:rPr>
        <w:t>ų</w:t>
      </w:r>
      <w:r w:rsidRPr="00084C08">
        <w:rPr>
          <w:rFonts w:ascii="Times New Roman" w:eastAsia="Arial" w:hAnsi="Times New Roman" w:cs="Times New Roman"/>
          <w:sz w:val="24"/>
          <w:szCs w:val="24"/>
        </w:rPr>
        <w:t xml:space="preserve"> </w:t>
      </w:r>
      <w:r w:rsidR="00F4541C" w:rsidRPr="00084C08">
        <w:rPr>
          <w:rFonts w:ascii="Times New Roman" w:eastAsia="Arial" w:hAnsi="Times New Roman" w:cs="Times New Roman"/>
          <w:sz w:val="24"/>
          <w:szCs w:val="24"/>
        </w:rPr>
        <w:t>p</w:t>
      </w:r>
      <w:r w:rsidRPr="00084C08">
        <w:rPr>
          <w:rFonts w:ascii="Times New Roman" w:eastAsia="Arial" w:hAnsi="Times New Roman" w:cs="Times New Roman"/>
          <w:sz w:val="24"/>
          <w:szCs w:val="24"/>
        </w:rPr>
        <w:t>irkimo sąlygų dalis.</w:t>
      </w:r>
    </w:p>
    <w:p w14:paraId="5DEDEBC7" w14:textId="582DAD60" w:rsidR="00B41C66" w:rsidRPr="009106F3"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2" w:name="_Ref39426332"/>
      <w:bookmarkStart w:id="3" w:name="_Ref39426338"/>
      <w:bookmarkStart w:id="4" w:name="_Toc211588711"/>
      <w:bookmarkEnd w:id="1"/>
      <w:r w:rsidRPr="009106F3">
        <w:rPr>
          <w:rFonts w:ascii="Times New Roman" w:hAnsi="Times New Roman" w:cs="Times New Roman"/>
          <w:b/>
          <w:sz w:val="24"/>
          <w:szCs w:val="24"/>
        </w:rPr>
        <w:t>Pirkimo objektas</w:t>
      </w:r>
      <w:bookmarkEnd w:id="2"/>
      <w:bookmarkEnd w:id="3"/>
      <w:bookmarkEnd w:id="4"/>
    </w:p>
    <w:p w14:paraId="0208D861" w14:textId="075221AF" w:rsidR="00084C0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5" w:name="_Hlk182302052"/>
      <w:r w:rsidRPr="009106F3">
        <w:rPr>
          <w:rFonts w:ascii="Times New Roman" w:eastAsia="Calibri" w:hAnsi="Times New Roman" w:cs="Times New Roman"/>
          <w:color w:val="000000" w:themeColor="text1"/>
          <w:sz w:val="24"/>
          <w:szCs w:val="24"/>
        </w:rPr>
        <w:t>Perkančioji organizacija numato įsigyti</w:t>
      </w:r>
      <w:r>
        <w:rPr>
          <w:rFonts w:ascii="Times New Roman" w:eastAsia="Calibri" w:hAnsi="Times New Roman" w:cs="Times New Roman"/>
          <w:color w:val="000000" w:themeColor="text1"/>
          <w:sz w:val="24"/>
          <w:szCs w:val="24"/>
        </w:rPr>
        <w:t xml:space="preserve"> </w:t>
      </w:r>
      <w:r w:rsidR="00BD1DA7" w:rsidRPr="00BD1DA7">
        <w:rPr>
          <w:rFonts w:ascii="Times New Roman" w:eastAsia="Calibri" w:hAnsi="Times New Roman" w:cs="Times New Roman"/>
          <w:b/>
          <w:bCs/>
          <w:color w:val="000000" w:themeColor="text1"/>
          <w:sz w:val="22"/>
          <w:szCs w:val="22"/>
        </w:rPr>
        <w:t>savanoriško darbuotojų sveikatos draudimo paslaugas</w:t>
      </w:r>
      <w:r w:rsidR="00055E50" w:rsidRPr="00983DCA">
        <w:rPr>
          <w:rFonts w:ascii="Times New Roman" w:eastAsia="Calibri" w:hAnsi="Times New Roman" w:cs="Times New Roman"/>
          <w:color w:val="000000" w:themeColor="text1"/>
          <w:sz w:val="24"/>
          <w:szCs w:val="24"/>
        </w:rPr>
        <w:t>.</w:t>
      </w:r>
      <w:bookmarkEnd w:id="5"/>
    </w:p>
    <w:p w14:paraId="0C9122F0" w14:textId="141377A5" w:rsidR="00084C08" w:rsidRDefault="00056D33"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p>
    <w:p w14:paraId="228BE219" w14:textId="77777777" w:rsidR="00084C08" w:rsidRDefault="00B41C66"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Reikalavimai pirkimo objektui nustatyti </w:t>
      </w:r>
      <w:r w:rsidR="00704310" w:rsidRPr="00084C08">
        <w:rPr>
          <w:rFonts w:ascii="Times New Roman" w:hAnsi="Times New Roman" w:cs="Times New Roman"/>
          <w:sz w:val="24"/>
          <w:szCs w:val="24"/>
        </w:rPr>
        <w:t>s</w:t>
      </w:r>
      <w:r w:rsidR="00444CAF" w:rsidRPr="00084C08">
        <w:rPr>
          <w:rFonts w:ascii="Times New Roman" w:hAnsi="Times New Roman" w:cs="Times New Roman"/>
          <w:sz w:val="24"/>
          <w:szCs w:val="24"/>
        </w:rPr>
        <w:t xml:space="preserve">pecialiųjų </w:t>
      </w:r>
      <w:r w:rsidR="00CE7209" w:rsidRPr="00084C08">
        <w:rPr>
          <w:rFonts w:ascii="Times New Roman" w:hAnsi="Times New Roman" w:cs="Times New Roman"/>
          <w:sz w:val="24"/>
          <w:szCs w:val="24"/>
        </w:rPr>
        <w:t xml:space="preserve">pirkimo </w:t>
      </w:r>
      <w:r w:rsidR="00444CAF" w:rsidRPr="00084C08">
        <w:rPr>
          <w:rFonts w:ascii="Times New Roman" w:hAnsi="Times New Roman" w:cs="Times New Roman"/>
          <w:sz w:val="24"/>
          <w:szCs w:val="24"/>
        </w:rPr>
        <w:t xml:space="preserve">sąlygų </w:t>
      </w:r>
      <w:r w:rsidR="001C64EA" w:rsidRPr="00084C08">
        <w:rPr>
          <w:rFonts w:ascii="Times New Roman" w:hAnsi="Times New Roman" w:cs="Times New Roman"/>
          <w:sz w:val="24"/>
          <w:szCs w:val="24"/>
        </w:rPr>
        <w:t>2</w:t>
      </w:r>
      <w:r w:rsidR="00FA7D78" w:rsidRPr="00084C08">
        <w:rPr>
          <w:rFonts w:ascii="Times New Roman" w:hAnsi="Times New Roman" w:cs="Times New Roman"/>
          <w:sz w:val="24"/>
          <w:szCs w:val="24"/>
        </w:rPr>
        <w:t xml:space="preserve"> </w:t>
      </w:r>
      <w:r w:rsidR="00444CAF" w:rsidRPr="00084C08">
        <w:rPr>
          <w:rFonts w:ascii="Times New Roman" w:hAnsi="Times New Roman" w:cs="Times New Roman"/>
          <w:sz w:val="24"/>
          <w:szCs w:val="24"/>
        </w:rPr>
        <w:t>priede</w:t>
      </w:r>
      <w:r w:rsidR="00A62AA3" w:rsidRPr="00084C08">
        <w:rPr>
          <w:rFonts w:ascii="Times New Roman" w:hAnsi="Times New Roman" w:cs="Times New Roman"/>
          <w:sz w:val="24"/>
          <w:szCs w:val="24"/>
        </w:rPr>
        <w:t xml:space="preserve"> „Techninė </w:t>
      </w:r>
      <w:r w:rsidR="00854FD8" w:rsidRPr="00084C08">
        <w:rPr>
          <w:rFonts w:ascii="Times New Roman" w:hAnsi="Times New Roman" w:cs="Times New Roman"/>
          <w:sz w:val="24"/>
          <w:szCs w:val="24"/>
        </w:rPr>
        <w:t>specifikacija</w:t>
      </w:r>
      <w:r w:rsidR="00A62AA3" w:rsidRPr="00084C08">
        <w:rPr>
          <w:rFonts w:ascii="Times New Roman" w:hAnsi="Times New Roman" w:cs="Times New Roman"/>
          <w:sz w:val="24"/>
          <w:szCs w:val="24"/>
        </w:rPr>
        <w:t>“</w:t>
      </w:r>
      <w:r w:rsidRPr="00084C08">
        <w:rPr>
          <w:rFonts w:ascii="Times New Roman" w:hAnsi="Times New Roman" w:cs="Times New Roman"/>
          <w:sz w:val="24"/>
          <w:szCs w:val="24"/>
        </w:rPr>
        <w:t>.</w:t>
      </w:r>
    </w:p>
    <w:p w14:paraId="52AE9226" w14:textId="77777777" w:rsidR="00084C0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84C08">
        <w:rPr>
          <w:rFonts w:ascii="Times New Roman" w:hAnsi="Times New Roman" w:cs="Times New Roman"/>
          <w:sz w:val="24"/>
          <w:szCs w:val="24"/>
        </w:rPr>
        <w:t xml:space="preserve">turi būti </w:t>
      </w:r>
      <w:r w:rsidR="00AE7624" w:rsidRPr="00084C08">
        <w:rPr>
          <w:rFonts w:ascii="Times New Roman" w:hAnsi="Times New Roman" w:cs="Times New Roman"/>
          <w:sz w:val="24"/>
          <w:szCs w:val="24"/>
        </w:rPr>
        <w:t>laikoma, kad kiekviena tokia nuoroda yra pateikta su žodžiais „arba lygiavertis“.</w:t>
      </w:r>
    </w:p>
    <w:p w14:paraId="3031DC86" w14:textId="04C34805" w:rsidR="00004521" w:rsidRPr="00084C0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Jeigu apibūdinant pirkimo objektą techninėje specifikacijoje nurodytas standartas</w:t>
      </w:r>
      <w:r w:rsidR="00245655" w:rsidRPr="00084C08">
        <w:rPr>
          <w:rFonts w:ascii="Times New Roman" w:hAnsi="Times New Roman" w:cs="Times New Roman"/>
          <w:sz w:val="24"/>
          <w:szCs w:val="24"/>
        </w:rPr>
        <w:t xml:space="preserve">, </w:t>
      </w:r>
      <w:r w:rsidR="00245655" w:rsidRPr="00084C08">
        <w:rPr>
          <w:rFonts w:ascii="Times New Roman" w:hAnsi="Times New Roman" w:cs="Times New Roman"/>
          <w:color w:val="000000"/>
          <w:sz w:val="24"/>
          <w:szCs w:val="24"/>
        </w:rPr>
        <w:t>techninis liudijimas ar bendrosios techninės specifikacijos</w:t>
      </w:r>
      <w:r w:rsidR="00046522" w:rsidRPr="00084C0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4C08">
        <w:rPr>
          <w:rFonts w:ascii="Times New Roman" w:hAnsi="Times New Roman" w:cs="Times New Roman"/>
          <w:color w:val="000000"/>
          <w:sz w:val="24"/>
          <w:szCs w:val="24"/>
        </w:rPr>
        <w:t xml:space="preserve">, </w:t>
      </w:r>
      <w:r w:rsidR="00245655" w:rsidRPr="00084C0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6" w:name="_Ref39427921"/>
      <w:bookmarkStart w:id="7" w:name="_Ref39427927"/>
      <w:bookmarkStart w:id="8" w:name="_Ref39740354"/>
      <w:bookmarkStart w:id="9" w:name="_Toc211588712"/>
      <w:r>
        <w:rPr>
          <w:rFonts w:ascii="Times New Roman" w:hAnsi="Times New Roman" w:cs="Times New Roman"/>
          <w:b/>
          <w:sz w:val="24"/>
          <w:szCs w:val="24"/>
        </w:rPr>
        <w:t xml:space="preserve">3. </w:t>
      </w:r>
      <w:r w:rsidR="00D22226" w:rsidRPr="009106F3">
        <w:rPr>
          <w:rFonts w:ascii="Times New Roman" w:hAnsi="Times New Roman" w:cs="Times New Roman"/>
          <w:b/>
          <w:sz w:val="24"/>
          <w:szCs w:val="24"/>
        </w:rPr>
        <w:t>Susitikimai su tiekėjais</w:t>
      </w:r>
      <w:bookmarkEnd w:id="6"/>
      <w:bookmarkEnd w:id="7"/>
      <w:r w:rsidR="003B6924" w:rsidRPr="009106F3">
        <w:rPr>
          <w:rFonts w:ascii="Times New Roman" w:hAnsi="Times New Roman" w:cs="Times New Roman"/>
          <w:b/>
          <w:sz w:val="24"/>
          <w:szCs w:val="24"/>
        </w:rPr>
        <w:t xml:space="preserve"> ir objekto apžiūra</w:t>
      </w:r>
      <w:bookmarkEnd w:id="8"/>
      <w:bookmarkEnd w:id="9"/>
    </w:p>
    <w:p w14:paraId="075059B2" w14:textId="77777777" w:rsid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00B176FD" w:rsidRPr="00084C08">
        <w:rPr>
          <w:rFonts w:ascii="Times New Roman" w:hAnsi="Times New Roman" w:cs="Times New Roman"/>
          <w:sz w:val="24"/>
          <w:szCs w:val="24"/>
        </w:rPr>
        <w:t xml:space="preserve">Perkančioji organizacija nerengs susitikimo su tiekėjais dėl pirkimo </w:t>
      </w:r>
      <w:r w:rsidR="004257A5" w:rsidRPr="00084C08">
        <w:rPr>
          <w:rFonts w:ascii="Times New Roman" w:hAnsi="Times New Roman" w:cs="Times New Roman"/>
          <w:sz w:val="24"/>
          <w:szCs w:val="24"/>
        </w:rPr>
        <w:t>sąlyg</w:t>
      </w:r>
      <w:r w:rsidR="00B176FD" w:rsidRPr="00084C08">
        <w:rPr>
          <w:rFonts w:ascii="Times New Roman" w:hAnsi="Times New Roman" w:cs="Times New Roman"/>
          <w:sz w:val="24"/>
          <w:szCs w:val="24"/>
        </w:rPr>
        <w:t>ų</w:t>
      </w:r>
      <w:r w:rsidR="00946722" w:rsidRPr="00084C08">
        <w:rPr>
          <w:rFonts w:ascii="Times New Roman" w:hAnsi="Times New Roman" w:cs="Times New Roman"/>
          <w:sz w:val="24"/>
          <w:szCs w:val="24"/>
        </w:rPr>
        <w:t xml:space="preserve"> paaiškinimo</w:t>
      </w:r>
      <w:r w:rsidR="00B176FD" w:rsidRPr="00084C08">
        <w:rPr>
          <w:rFonts w:ascii="Times New Roman" w:hAnsi="Times New Roman" w:cs="Times New Roman"/>
          <w:sz w:val="24"/>
          <w:szCs w:val="24"/>
        </w:rPr>
        <w:t>.</w:t>
      </w:r>
    </w:p>
    <w:p w14:paraId="24A7FE06" w14:textId="6309706B" w:rsidR="00BE0587" w:rsidRP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00BE0587" w:rsidRPr="00084C08">
        <w:rPr>
          <w:rFonts w:ascii="Times New Roman" w:eastAsiaTheme="minorHAnsi" w:hAnsi="Times New Roman" w:cs="Times New Roman"/>
          <w:sz w:val="24"/>
          <w:szCs w:val="24"/>
          <w:lang w:eastAsia="en-US"/>
        </w:rPr>
        <w:t>P</w:t>
      </w:r>
      <w:r w:rsidR="00BE0587" w:rsidRPr="00084C08">
        <w:rPr>
          <w:rFonts w:ascii="Times New Roman" w:hAnsi="Times New Roman" w:cs="Times New Roman"/>
          <w:sz w:val="24"/>
          <w:szCs w:val="24"/>
        </w:rPr>
        <w:t>erkančioji organizacija nerengs objekto apžiūros.</w:t>
      </w:r>
    </w:p>
    <w:p w14:paraId="6443D2FF" w14:textId="3731789C" w:rsidR="00C94B9F"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211588713"/>
      <w:r>
        <w:rPr>
          <w:rFonts w:ascii="Times New Roman" w:hAnsi="Times New Roman" w:cs="Times New Roman"/>
          <w:b/>
          <w:sz w:val="24"/>
          <w:szCs w:val="24"/>
        </w:rPr>
        <w:t xml:space="preserve">4. </w:t>
      </w:r>
      <w:r w:rsidR="00173ACB" w:rsidRPr="009106F3">
        <w:rPr>
          <w:rFonts w:ascii="Times New Roman" w:hAnsi="Times New Roman" w:cs="Times New Roman"/>
          <w:b/>
          <w:sz w:val="24"/>
          <w:szCs w:val="24"/>
        </w:rPr>
        <w:t>Tiekėjų pašalinimo pagrindai</w:t>
      </w:r>
      <w:bookmarkEnd w:id="10"/>
      <w:bookmarkEnd w:id="11"/>
      <w:bookmarkEnd w:id="12"/>
      <w:r w:rsidR="00975F1F" w:rsidRPr="009106F3">
        <w:rPr>
          <w:rFonts w:ascii="Times New Roman" w:hAnsi="Times New Roman" w:cs="Times New Roman"/>
          <w:b/>
          <w:sz w:val="24"/>
          <w:szCs w:val="24"/>
        </w:rPr>
        <w:t xml:space="preserve"> ir kvalifikacijos reikalavimai</w:t>
      </w:r>
      <w:bookmarkEnd w:id="13"/>
    </w:p>
    <w:p w14:paraId="7BB3463F" w14:textId="77777777" w:rsidR="00084C0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4.1. </w:t>
      </w:r>
      <w:r w:rsidR="002C5249" w:rsidRPr="009106F3">
        <w:rPr>
          <w:rFonts w:ascii="Times New Roman" w:hAnsi="Times New Roman" w:cs="Times New Roman"/>
          <w:sz w:val="24"/>
          <w:szCs w:val="24"/>
        </w:rPr>
        <w:t>Reikalavimai dėl tiekėjo ir</w:t>
      </w:r>
      <w:bookmarkStart w:id="14"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4"/>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001C64EA"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55E8757C" w:rsidR="007B6F6D"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4.2. </w:t>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22961C76" w:rsidR="00D65419" w:rsidRPr="00D65419" w:rsidRDefault="00084C08" w:rsidP="00084C08">
      <w:pPr>
        <w:pStyle w:val="Antrat1"/>
        <w:spacing w:line="20" w:lineRule="atLeast"/>
        <w:rPr>
          <w:rFonts w:ascii="Times New Roman" w:hAnsi="Times New Roman" w:cs="Times New Roman"/>
          <w:b/>
          <w:bCs/>
          <w:sz w:val="24"/>
          <w:szCs w:val="24"/>
        </w:rPr>
      </w:pPr>
      <w:bookmarkStart w:id="15" w:name="_Toc211588714"/>
      <w:r>
        <w:rPr>
          <w:rFonts w:ascii="Times New Roman" w:hAnsi="Times New Roman" w:cs="Times New Roman"/>
          <w:b/>
          <w:bCs/>
          <w:sz w:val="24"/>
          <w:szCs w:val="24"/>
        </w:rPr>
        <w:t xml:space="preserve">5. </w:t>
      </w:r>
      <w:r w:rsidR="00D65419" w:rsidRPr="00D65419">
        <w:rPr>
          <w:rFonts w:ascii="Times New Roman" w:hAnsi="Times New Roman" w:cs="Times New Roman"/>
          <w:b/>
          <w:bCs/>
          <w:sz w:val="24"/>
          <w:szCs w:val="24"/>
        </w:rPr>
        <w:t>Reikalavimai, susiję su nacionaliniu saugumu</w:t>
      </w:r>
      <w:bookmarkEnd w:id="15"/>
      <w:r w:rsidR="00D65419" w:rsidRPr="00D65419">
        <w:rPr>
          <w:rFonts w:ascii="Times New Roman" w:hAnsi="Times New Roman" w:cs="Times New Roman"/>
          <w:b/>
          <w:bCs/>
          <w:sz w:val="24"/>
          <w:szCs w:val="24"/>
        </w:rPr>
        <w:t xml:space="preserve"> </w:t>
      </w:r>
    </w:p>
    <w:p w14:paraId="53076C53" w14:textId="5351372C" w:rsidR="00F96C56" w:rsidRDefault="00084C08" w:rsidP="00084C08">
      <w:pPr>
        <w:tabs>
          <w:tab w:val="left" w:pos="851"/>
          <w:tab w:val="left" w:pos="1418"/>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E835A65" w:rsidR="00AF62E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6" w:name="_Ref39666794"/>
      <w:bookmarkStart w:id="17" w:name="_Ref39666796"/>
      <w:bookmarkStart w:id="18" w:name="_Toc211588715"/>
      <w:r>
        <w:rPr>
          <w:rFonts w:ascii="Times New Roman" w:hAnsi="Times New Roman" w:cs="Times New Roman"/>
          <w:b/>
          <w:sz w:val="24"/>
          <w:szCs w:val="24"/>
        </w:rPr>
        <w:t xml:space="preserve">6. </w:t>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6"/>
      <w:bookmarkEnd w:id="17"/>
      <w:bookmarkEnd w:id="18"/>
    </w:p>
    <w:p w14:paraId="2561CBB7" w14:textId="423A2103"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sz w:val="24"/>
          <w:szCs w:val="24"/>
        </w:rPr>
        <w:t xml:space="preserve">6.1.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7EE3FF49" w14:textId="49E1A8B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6.1.1.</w:t>
      </w:r>
      <w:r>
        <w:rPr>
          <w:rFonts w:ascii="Times New Roman" w:hAnsi="Times New Roman" w:cs="Times New Roman"/>
          <w:iCs/>
          <w:sz w:val="24"/>
          <w:szCs w:val="24"/>
        </w:rPr>
        <w:t xml:space="preserve"> </w:t>
      </w:r>
      <w:r w:rsidR="003F0DA7" w:rsidRPr="00854FD8">
        <w:rPr>
          <w:rFonts w:ascii="Times New Roman" w:hAnsi="Times New Roman" w:cs="Times New Roman"/>
          <w:sz w:val="24"/>
          <w:szCs w:val="24"/>
        </w:rPr>
        <w:t xml:space="preserve">tiekėjo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4659405"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6.1.2. </w:t>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1272FD2E"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6.1.3.</w:t>
      </w:r>
      <w:r>
        <w:rPr>
          <w:rFonts w:ascii="Times New Roman" w:hAnsi="Times New Roman" w:cs="Times New Roman"/>
          <w:iCs/>
          <w:sz w:val="24"/>
          <w:szCs w:val="24"/>
        </w:rPr>
        <w:t xml:space="preserve"> </w:t>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7458EAB8"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6.1.4.</w:t>
      </w:r>
      <w:r>
        <w:rPr>
          <w:rFonts w:ascii="Times New Roman" w:hAnsi="Times New Roman" w:cs="Times New Roman"/>
          <w:iCs/>
          <w:sz w:val="24"/>
          <w:szCs w:val="24"/>
        </w:rPr>
        <w:t xml:space="preserve"> </w:t>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6AF22971"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6.1.5.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0192CFFC"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6.1.6. </w:t>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6.1.7. </w:t>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106554F4" w:rsidR="001767CD" w:rsidRPr="009106F3"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Pr>
          <w:rFonts w:ascii="Times New Roman" w:hAnsi="Times New Roman" w:cs="Times New Roman"/>
          <w:sz w:val="24"/>
          <w:szCs w:val="24"/>
        </w:rPr>
        <w:t xml:space="preserve">6.1.8. </w:t>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983DCA">
        <w:rPr>
          <w:rFonts w:ascii="Times New Roman" w:hAnsi="Times New Roman" w:cs="Times New Roman"/>
          <w:sz w:val="24"/>
          <w:szCs w:val="24"/>
        </w:rPr>
        <w:t>7</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BD1DA7">
        <w:rPr>
          <w:rFonts w:ascii="Times New Roman" w:hAnsi="Times New Roman" w:cs="Times New Roman"/>
          <w:sz w:val="24"/>
          <w:szCs w:val="24"/>
        </w:rPr>
        <w:t>.</w:t>
      </w:r>
    </w:p>
    <w:p w14:paraId="3B4CDC83" w14:textId="0A4AB722" w:rsidR="000276B2" w:rsidRPr="009106F3" w:rsidRDefault="00084C08" w:rsidP="00084C08">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hAnsi="Times New Roman" w:cs="Times New Roman"/>
          <w:sz w:val="24"/>
          <w:szCs w:val="24"/>
        </w:rPr>
        <w:t xml:space="preserve">6.2. </w:t>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41502425"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eastAsia="Calibri" w:hAnsi="Times New Roman" w:cs="Times New Roman"/>
          <w:sz w:val="24"/>
          <w:szCs w:val="24"/>
        </w:rPr>
        <w:t xml:space="preserve">6.2.1. </w:t>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64A6FF44"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6.2.2. </w:t>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7834A683"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9C06C9">
        <w:rPr>
          <w:rFonts w:ascii="Times New Roman" w:hAnsi="Times New Roman" w:cs="Times New Roman"/>
          <w:sz w:val="24"/>
          <w:szCs w:val="24"/>
        </w:rPr>
        <w:t>P</w:t>
      </w:r>
      <w:r w:rsidR="0048587E" w:rsidRPr="009C06C9">
        <w:rPr>
          <w:rFonts w:ascii="Times New Roman" w:hAnsi="Times New Roman" w:cs="Times New Roman"/>
          <w:sz w:val="24"/>
          <w:szCs w:val="24"/>
        </w:rPr>
        <w:t>asiūlymas turi būti parengtas</w:t>
      </w:r>
      <w:r w:rsidR="00EE44B0" w:rsidRPr="009C06C9">
        <w:rPr>
          <w:rFonts w:ascii="Times New Roman" w:hAnsi="Times New Roman" w:cs="Times New Roman"/>
          <w:sz w:val="24"/>
          <w:szCs w:val="24"/>
        </w:rPr>
        <w:t xml:space="preserve"> </w:t>
      </w:r>
      <w:r w:rsidR="0048587E" w:rsidRPr="009C06C9">
        <w:rPr>
          <w:rFonts w:ascii="Times New Roman" w:hAnsi="Times New Roman" w:cs="Times New Roman"/>
          <w:sz w:val="24"/>
          <w:szCs w:val="24"/>
        </w:rPr>
        <w:t xml:space="preserve">lietuvių </w:t>
      </w:r>
      <w:r w:rsidR="00C2136D" w:rsidRPr="009C06C9">
        <w:rPr>
          <w:rFonts w:ascii="Times New Roman" w:hAnsi="Times New Roman" w:cs="Times New Roman"/>
          <w:sz w:val="24"/>
          <w:szCs w:val="24"/>
        </w:rPr>
        <w:t xml:space="preserve">arba anglų </w:t>
      </w:r>
      <w:r w:rsidR="000276B2" w:rsidRPr="009C06C9">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7A15AE0A" w14:textId="3B794C9A" w:rsidR="00EE1C85" w:rsidRPr="009106F3" w:rsidRDefault="00154373" w:rsidP="00154373">
      <w:pPr>
        <w:pStyle w:val="Antrat1"/>
        <w:tabs>
          <w:tab w:val="left" w:pos="1418"/>
        </w:tabs>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1588716"/>
      <w:bookmarkEnd w:id="19"/>
      <w:bookmarkEnd w:id="20"/>
      <w:bookmarkEnd w:id="21"/>
      <w:bookmarkEnd w:id="22"/>
      <w:bookmarkEnd w:id="23"/>
      <w:r>
        <w:rPr>
          <w:rFonts w:ascii="Times New Roman" w:hAnsi="Times New Roman" w:cs="Times New Roman"/>
          <w:b/>
          <w:sz w:val="24"/>
          <w:szCs w:val="24"/>
        </w:rPr>
        <w:t xml:space="preserve">7. </w:t>
      </w:r>
      <w:r w:rsidR="00EE1C85" w:rsidRPr="009106F3">
        <w:rPr>
          <w:rFonts w:ascii="Times New Roman" w:hAnsi="Times New Roman" w:cs="Times New Roman"/>
          <w:b/>
          <w:sz w:val="24"/>
          <w:szCs w:val="24"/>
        </w:rPr>
        <w:t>Pasiūlymo galiojimo užtikrinimas</w:t>
      </w:r>
      <w:bookmarkEnd w:id="24"/>
      <w:bookmarkEnd w:id="25"/>
      <w:bookmarkEnd w:id="26"/>
    </w:p>
    <w:p w14:paraId="67B3A473" w14:textId="24658158" w:rsidR="003E0848" w:rsidRPr="00154373" w:rsidRDefault="00154373" w:rsidP="00154373">
      <w:pPr>
        <w:spacing w:after="0" w:line="240" w:lineRule="auto"/>
        <w:ind w:left="510" w:hanging="51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Pr>
          <w:rFonts w:ascii="Times New Roman" w:hAnsi="Times New Roman" w:cs="Times New Roman"/>
          <w:sz w:val="24"/>
          <w:szCs w:val="24"/>
        </w:rPr>
        <w:t xml:space="preserve">7.1. </w:t>
      </w:r>
      <w:r w:rsidR="003E0848" w:rsidRPr="001543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9106F3"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3" w:name="_Toc211588717"/>
      <w:r>
        <w:rPr>
          <w:rFonts w:ascii="Times New Roman" w:hAnsi="Times New Roman" w:cs="Times New Roman"/>
          <w:b/>
          <w:sz w:val="24"/>
          <w:szCs w:val="24"/>
        </w:rPr>
        <w:t xml:space="preserve">8. </w:t>
      </w:r>
      <w:r w:rsidR="00040C0F" w:rsidRPr="009106F3">
        <w:rPr>
          <w:rFonts w:ascii="Times New Roman" w:hAnsi="Times New Roman" w:cs="Times New Roman"/>
          <w:b/>
          <w:sz w:val="24"/>
          <w:szCs w:val="24"/>
        </w:rPr>
        <w:t>Elektroninis aukcionas</w:t>
      </w:r>
      <w:bookmarkEnd w:id="27"/>
      <w:bookmarkEnd w:id="28"/>
      <w:bookmarkEnd w:id="29"/>
      <w:bookmarkEnd w:id="30"/>
      <w:bookmarkEnd w:id="33"/>
    </w:p>
    <w:p w14:paraId="0BFDB7B0" w14:textId="088FEF23" w:rsidR="00040C0F" w:rsidRPr="006179FE" w:rsidRDefault="006179FE" w:rsidP="006179FE">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8.1. </w:t>
      </w:r>
      <w:r w:rsidR="00040C0F" w:rsidRPr="006179FE">
        <w:rPr>
          <w:rFonts w:ascii="Times New Roman" w:hAnsi="Times New Roman" w:cs="Times New Roman"/>
          <w:sz w:val="24"/>
          <w:szCs w:val="24"/>
        </w:rPr>
        <w:t>Perkančioji organizacija pirkime netaikys elektroninio aukciono.</w:t>
      </w:r>
    </w:p>
    <w:p w14:paraId="14CBD3AD" w14:textId="3B7A9F84" w:rsidR="009D0DC5" w:rsidRPr="00154373" w:rsidRDefault="00154373" w:rsidP="00291E64">
      <w:pPr>
        <w:pStyle w:val="Antrat1"/>
        <w:pBdr>
          <w:bottom w:val="single" w:sz="4" w:space="0" w:color="ED7D31" w:themeColor="accent2"/>
        </w:pBdr>
        <w:rPr>
          <w:rFonts w:ascii="Times New Roman" w:hAnsi="Times New Roman" w:cs="Times New Roman"/>
          <w:b/>
          <w:sz w:val="24"/>
          <w:szCs w:val="24"/>
        </w:rPr>
      </w:pPr>
      <w:bookmarkStart w:id="34" w:name="_Toc211588718"/>
      <w:r>
        <w:rPr>
          <w:rFonts w:ascii="Times New Roman" w:hAnsi="Times New Roman" w:cs="Times New Roman"/>
          <w:b/>
          <w:color w:val="000000"/>
          <w:sz w:val="24"/>
          <w:szCs w:val="24"/>
        </w:rPr>
        <w:t xml:space="preserve">9. </w:t>
      </w:r>
      <w:bookmarkStart w:id="35" w:name="_Ref39667303"/>
      <w:bookmarkStart w:id="36" w:name="_Ref39667308"/>
      <w:r w:rsidR="00EA001C" w:rsidRPr="00154373">
        <w:rPr>
          <w:rFonts w:ascii="Times New Roman" w:hAnsi="Times New Roman" w:cs="Times New Roman"/>
          <w:b/>
          <w:sz w:val="24"/>
          <w:szCs w:val="24"/>
        </w:rPr>
        <w:t>P</w:t>
      </w:r>
      <w:r w:rsidR="00014A61" w:rsidRPr="00154373">
        <w:rPr>
          <w:rFonts w:ascii="Times New Roman" w:hAnsi="Times New Roman" w:cs="Times New Roman"/>
          <w:b/>
          <w:sz w:val="24"/>
          <w:szCs w:val="24"/>
        </w:rPr>
        <w:t>asiūlymų vertinimas</w:t>
      </w:r>
      <w:bookmarkEnd w:id="31"/>
      <w:bookmarkEnd w:id="32"/>
      <w:bookmarkEnd w:id="34"/>
      <w:bookmarkEnd w:id="35"/>
      <w:bookmarkEnd w:id="36"/>
    </w:p>
    <w:p w14:paraId="59541515" w14:textId="77777777" w:rsidR="001C6F74" w:rsidRDefault="00291E64" w:rsidP="001C6F74">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9.1.</w:t>
      </w:r>
      <w:r w:rsidR="001C6F74">
        <w:rPr>
          <w:rFonts w:ascii="Times New Roman" w:eastAsia="Calibri" w:hAnsi="Times New Roman" w:cs="Times New Roman"/>
          <w:sz w:val="24"/>
          <w:szCs w:val="24"/>
        </w:rPr>
        <w:t xml:space="preserve"> </w:t>
      </w:r>
      <w:r w:rsidR="001C6F74" w:rsidRPr="001C6F74">
        <w:rPr>
          <w:rFonts w:ascii="Times New Roman" w:hAnsi="Times New Roman" w:cs="Times New Roman"/>
          <w:sz w:val="22"/>
          <w:szCs w:val="22"/>
        </w:rPr>
        <w:t xml:space="preserve">Siekiant maksimalios naudos apdraustiesiems, perkančiosios organizacijos neatmesti pasiūlymai bus vertinami pagal kokybės kriterijų, t. y., tiekėjai konkuruoja ir ekonomiškai naudingiausias pasiūlymas išrenkamas tik </w:t>
      </w:r>
      <w:r w:rsidR="001C6F74" w:rsidRPr="001C6F74">
        <w:rPr>
          <w:rFonts w:ascii="Times New Roman" w:hAnsi="Times New Roman" w:cs="Times New Roman"/>
          <w:b/>
          <w:bCs/>
          <w:sz w:val="22"/>
          <w:szCs w:val="22"/>
        </w:rPr>
        <w:t>kokybės kriterijų pagrindu</w:t>
      </w:r>
      <w:r w:rsidR="001C6F74" w:rsidRPr="001C6F74">
        <w:rPr>
          <w:rFonts w:ascii="Times New Roman" w:hAnsi="Times New Roman" w:cs="Times New Roman"/>
          <w:sz w:val="22"/>
          <w:szCs w:val="22"/>
        </w:rPr>
        <w:t>. Laimėjęs tiekėjas sutartį turės vykdyti už perkančiosios organizacijos nustatytą fiksuotą įkainį vienam apdraustajam.</w:t>
      </w:r>
    </w:p>
    <w:p w14:paraId="0DF9C6DC" w14:textId="77777777" w:rsidR="001C6F74" w:rsidRDefault="001C6F74" w:rsidP="001C6F74">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Pr>
          <w:rFonts w:ascii="Times New Roman" w:eastAsia="Calibri" w:hAnsi="Times New Roman" w:cs="Times New Roman"/>
          <w:sz w:val="22"/>
          <w:szCs w:val="22"/>
          <w:lang w:eastAsia="zh-CN"/>
        </w:rPr>
        <w:t xml:space="preserve">2. </w:t>
      </w:r>
      <w:r w:rsidRPr="001C6F74">
        <w:rPr>
          <w:rFonts w:ascii="Times New Roman" w:eastAsia="Calibri" w:hAnsi="Times New Roman" w:cs="Times New Roman"/>
          <w:sz w:val="22"/>
          <w:szCs w:val="22"/>
          <w:lang w:eastAsia="zh-CN"/>
        </w:rPr>
        <w:t xml:space="preserve">Draudimo įmoka vienam Apdraustajam nebus vertinama. Draudimo įmoka vienam Apdraustajam yra fiksuota. Jos dydis – </w:t>
      </w:r>
      <w:r w:rsidRPr="001C6F74">
        <w:rPr>
          <w:rFonts w:ascii="Times New Roman" w:eastAsia="Calibri" w:hAnsi="Times New Roman" w:cs="Times New Roman"/>
          <w:b/>
          <w:bCs/>
          <w:sz w:val="22"/>
          <w:szCs w:val="22"/>
          <w:lang w:eastAsia="zh-CN"/>
        </w:rPr>
        <w:t>5</w:t>
      </w:r>
      <w:r>
        <w:rPr>
          <w:rFonts w:ascii="Times New Roman" w:eastAsia="Calibri" w:hAnsi="Times New Roman" w:cs="Times New Roman"/>
          <w:b/>
          <w:bCs/>
          <w:sz w:val="22"/>
          <w:szCs w:val="22"/>
          <w:lang w:eastAsia="zh-CN"/>
        </w:rPr>
        <w:t>0</w:t>
      </w:r>
      <w:r w:rsidRPr="001C6F74">
        <w:rPr>
          <w:rFonts w:ascii="Times New Roman" w:eastAsia="Calibri" w:hAnsi="Times New Roman" w:cs="Times New Roman"/>
          <w:b/>
          <w:bCs/>
          <w:sz w:val="22"/>
          <w:szCs w:val="22"/>
          <w:lang w:eastAsia="zh-CN"/>
        </w:rPr>
        <w:t>0,00 EUR (be PVM)</w:t>
      </w:r>
      <w:r w:rsidRPr="001C6F74">
        <w:rPr>
          <w:rFonts w:ascii="Times New Roman" w:eastAsia="Calibri" w:hAnsi="Times New Roman" w:cs="Times New Roman"/>
          <w:sz w:val="22"/>
          <w:szCs w:val="22"/>
          <w:lang w:eastAsia="zh-CN"/>
        </w:rPr>
        <w:t>.</w:t>
      </w:r>
    </w:p>
    <w:p w14:paraId="3128E1EB" w14:textId="77777777" w:rsidR="001C6F74" w:rsidRDefault="001C6F74" w:rsidP="001C6F74">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9.3. </w:t>
      </w:r>
      <w:r w:rsidRPr="001C6F74">
        <w:rPr>
          <w:rFonts w:ascii="Times New Roman" w:eastAsia="Calibri" w:hAnsi="Times New Roman" w:cs="Times New Roman"/>
          <w:sz w:val="22"/>
          <w:szCs w:val="22"/>
          <w:lang w:eastAsia="zh-CN"/>
        </w:rPr>
        <w:t>Vertinant pasiūlymus, nebus vertinamos paslaugos, kurių dydis užfiksuotas pirkimo sąlygų 2 priede „Techninė specifikacija“ 1 lentelėje, t. y.: ambulatorinio gydymo ir diagnostikos, dienos chirurgijos, dienos stacionaro ir stacionarinio gydymo valstybinėse gydymo įstaigose draudimo.</w:t>
      </w:r>
    </w:p>
    <w:p w14:paraId="6FFAF734" w14:textId="77777777" w:rsidR="001C6F74" w:rsidRDefault="001C6F74" w:rsidP="001C6F74">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9.4. </w:t>
      </w:r>
      <w:r w:rsidRPr="001C6F74">
        <w:rPr>
          <w:rFonts w:ascii="Times New Roman" w:hAnsi="Times New Roman" w:cs="Times New Roman"/>
          <w:b/>
          <w:bCs/>
          <w:sz w:val="22"/>
          <w:szCs w:val="22"/>
        </w:rPr>
        <w:t>Ekonomiškai naudingiausias pasiūlymas – tai pasiūlymas, kurio pasiūlyta laisvo medicininių paslaugų (neapmokestinamos paslaugos) draudimo suma yra didžiausia.</w:t>
      </w:r>
    </w:p>
    <w:p w14:paraId="01625C09" w14:textId="4C504D49" w:rsidR="001C6F74" w:rsidRPr="001C6F74" w:rsidRDefault="001C6F74" w:rsidP="001C6F74">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Pr>
          <w:rFonts w:ascii="Times New Roman" w:hAnsi="Times New Roman" w:cs="Times New Roman"/>
          <w:sz w:val="22"/>
          <w:szCs w:val="22"/>
        </w:rPr>
        <w:t xml:space="preserve">5.  </w:t>
      </w:r>
      <w:r w:rsidRPr="001C6F74">
        <w:rPr>
          <w:rFonts w:ascii="Times New Roman" w:hAnsi="Times New Roman" w:cs="Times New Roman"/>
          <w:sz w:val="22"/>
          <w:szCs w:val="22"/>
        </w:rPr>
        <w:t xml:space="preserve">Laimėjęs tiekėjas Sutartį turės vykdyti už Pirkėjo nustatytą </w:t>
      </w:r>
      <w:r w:rsidRPr="001C6F74">
        <w:rPr>
          <w:rFonts w:ascii="Times New Roman" w:hAnsi="Times New Roman" w:cs="Times New Roman"/>
          <w:b/>
          <w:bCs/>
          <w:sz w:val="22"/>
          <w:szCs w:val="22"/>
        </w:rPr>
        <w:t>fiksuotą įkainį</w:t>
      </w:r>
      <w:r w:rsidRPr="001C6F74">
        <w:rPr>
          <w:rFonts w:ascii="Times New Roman" w:hAnsi="Times New Roman" w:cs="Times New Roman"/>
          <w:sz w:val="22"/>
          <w:szCs w:val="22"/>
        </w:rPr>
        <w:t xml:space="preserve">: </w:t>
      </w:r>
      <w:r w:rsidRPr="001C6F74">
        <w:rPr>
          <w:rFonts w:ascii="Times New Roman" w:hAnsi="Times New Roman" w:cs="Times New Roman"/>
          <w:b/>
          <w:bCs/>
          <w:sz w:val="22"/>
          <w:szCs w:val="22"/>
        </w:rPr>
        <w:t>5</w:t>
      </w:r>
      <w:r>
        <w:rPr>
          <w:rFonts w:ascii="Times New Roman" w:hAnsi="Times New Roman" w:cs="Times New Roman"/>
          <w:b/>
          <w:bCs/>
          <w:sz w:val="22"/>
          <w:szCs w:val="22"/>
        </w:rPr>
        <w:t>0</w:t>
      </w:r>
      <w:r w:rsidRPr="001C6F74">
        <w:rPr>
          <w:rFonts w:ascii="Times New Roman" w:hAnsi="Times New Roman" w:cs="Times New Roman"/>
          <w:b/>
          <w:bCs/>
          <w:sz w:val="22"/>
          <w:szCs w:val="22"/>
        </w:rPr>
        <w:t xml:space="preserve">0 EUR </w:t>
      </w:r>
      <w:r w:rsidRPr="001C6F74">
        <w:rPr>
          <w:rFonts w:ascii="Times New Roman" w:hAnsi="Times New Roman" w:cs="Times New Roman"/>
          <w:sz w:val="22"/>
          <w:szCs w:val="22"/>
        </w:rPr>
        <w:t xml:space="preserve">draudimo </w:t>
      </w:r>
      <w:r w:rsidR="00564048">
        <w:rPr>
          <w:rFonts w:ascii="Times New Roman" w:hAnsi="Times New Roman" w:cs="Times New Roman"/>
          <w:sz w:val="22"/>
          <w:szCs w:val="22"/>
        </w:rPr>
        <w:t xml:space="preserve">metinę </w:t>
      </w:r>
      <w:r w:rsidRPr="001C6F74">
        <w:rPr>
          <w:rFonts w:ascii="Times New Roman" w:hAnsi="Times New Roman" w:cs="Times New Roman"/>
          <w:sz w:val="22"/>
          <w:szCs w:val="22"/>
        </w:rPr>
        <w:t xml:space="preserve">įmoką vienam darbuotojui (Apdraustajam) visam draudimo apsaugos laikotarpiui, nurodytam Techninėje specifikacijoje. Draudimo įmoka vienam Apdraustajam yra </w:t>
      </w:r>
      <w:r w:rsidRPr="001C6F74">
        <w:rPr>
          <w:rFonts w:ascii="Times New Roman" w:hAnsi="Times New Roman" w:cs="Times New Roman"/>
          <w:b/>
          <w:bCs/>
          <w:sz w:val="22"/>
          <w:szCs w:val="22"/>
        </w:rPr>
        <w:t xml:space="preserve">fiksuota </w:t>
      </w:r>
      <w:r w:rsidRPr="001C6F74">
        <w:rPr>
          <w:rFonts w:ascii="Times New Roman" w:hAnsi="Times New Roman" w:cs="Times New Roman"/>
          <w:sz w:val="22"/>
          <w:szCs w:val="22"/>
        </w:rPr>
        <w:t xml:space="preserve">ir Pirkime nebus vertinama. </w:t>
      </w:r>
    </w:p>
    <w:p w14:paraId="04A9A8BD" w14:textId="125D7CB7" w:rsidR="00854FD8" w:rsidRPr="009A6B09"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sidRPr="001C6F74">
        <w:rPr>
          <w:rStyle w:val="cf01"/>
          <w:rFonts w:ascii="Times New Roman" w:hAnsi="Times New Roman" w:cs="Times New Roman"/>
          <w:b/>
          <w:bCs/>
          <w:sz w:val="22"/>
          <w:szCs w:val="22"/>
        </w:rPr>
        <w:t>9</w:t>
      </w:r>
      <w:r w:rsidR="009A6B09" w:rsidRPr="001C6F74">
        <w:rPr>
          <w:rStyle w:val="cf01"/>
          <w:rFonts w:ascii="Times New Roman" w:hAnsi="Times New Roman" w:cs="Times New Roman"/>
          <w:b/>
          <w:bCs/>
          <w:sz w:val="22"/>
          <w:szCs w:val="22"/>
        </w:rPr>
        <w:t xml:space="preserve">.6. </w:t>
      </w:r>
      <w:r w:rsidR="00A9488B" w:rsidRPr="001C6F74">
        <w:rPr>
          <w:rStyle w:val="cf01"/>
          <w:rFonts w:ascii="Times New Roman" w:hAnsi="Times New Roman" w:cs="Times New Roman"/>
          <w:b/>
          <w:bCs/>
          <w:color w:val="EE0000"/>
          <w:sz w:val="22"/>
          <w:szCs w:val="22"/>
        </w:rPr>
        <w:t>Perkančioji organizacija atmes</w:t>
      </w:r>
      <w:r w:rsidR="00A9488B" w:rsidRPr="006B5BF7">
        <w:rPr>
          <w:rStyle w:val="cf01"/>
          <w:rFonts w:ascii="Times New Roman" w:hAnsi="Times New Roman" w:cs="Times New Roman"/>
          <w:b/>
          <w:bCs/>
          <w:color w:val="EE0000"/>
          <w:sz w:val="24"/>
          <w:szCs w:val="24"/>
        </w:rPr>
        <w:t xml:space="preserve"> tiekėjo pasiūlymą, jei</w:t>
      </w:r>
      <w:r w:rsidR="00195572" w:rsidRPr="006B5BF7">
        <w:rPr>
          <w:rStyle w:val="cf01"/>
          <w:rFonts w:ascii="Times New Roman" w:hAnsi="Times New Roman" w:cs="Times New Roman"/>
          <w:b/>
          <w:bCs/>
          <w:color w:val="EE0000"/>
          <w:sz w:val="24"/>
          <w:szCs w:val="24"/>
        </w:rPr>
        <w:t xml:space="preserve">gu kartu su pasiūlymu </w:t>
      </w:r>
      <w:r w:rsidR="00B2125E" w:rsidRPr="006B5BF7">
        <w:rPr>
          <w:rStyle w:val="cf01"/>
          <w:rFonts w:ascii="Times New Roman" w:hAnsi="Times New Roman" w:cs="Times New Roman"/>
          <w:b/>
          <w:bCs/>
          <w:color w:val="EE0000"/>
          <w:sz w:val="24"/>
          <w:szCs w:val="24"/>
        </w:rPr>
        <w:t xml:space="preserve">nebus pateikti šie </w:t>
      </w:r>
      <w:r w:rsidR="00277634" w:rsidRPr="006B5BF7">
        <w:rPr>
          <w:rStyle w:val="cf01"/>
          <w:rFonts w:ascii="Times New Roman" w:hAnsi="Times New Roman" w:cs="Times New Roman"/>
          <w:b/>
          <w:bCs/>
          <w:color w:val="EE0000"/>
          <w:sz w:val="24"/>
          <w:szCs w:val="24"/>
        </w:rPr>
        <w:t>p</w:t>
      </w:r>
      <w:r w:rsidR="00B2125E" w:rsidRPr="006B5BF7">
        <w:rPr>
          <w:rStyle w:val="cf01"/>
          <w:rFonts w:ascii="Times New Roman" w:hAnsi="Times New Roman" w:cs="Times New Roman"/>
          <w:b/>
          <w:bCs/>
          <w:color w:val="EE0000"/>
          <w:sz w:val="24"/>
          <w:szCs w:val="24"/>
        </w:rPr>
        <w:t>irkimo sąlygose reikalaujami pateikti dokumentai</w:t>
      </w:r>
      <w:r w:rsidR="00B2125E" w:rsidRPr="006B5BF7">
        <w:rPr>
          <w:rStyle w:val="cf01"/>
          <w:rFonts w:ascii="Times New Roman" w:hAnsi="Times New Roman" w:cs="Times New Roman"/>
          <w:color w:val="EE0000"/>
          <w:sz w:val="24"/>
          <w:szCs w:val="24"/>
        </w:rPr>
        <w:t xml:space="preserve">: </w:t>
      </w:r>
    </w:p>
    <w:p w14:paraId="4B1C525E" w14:textId="3822404F" w:rsid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.6.1. </w:t>
      </w:r>
      <w:r w:rsidR="00854FD8" w:rsidRPr="006179FE">
        <w:rPr>
          <w:rFonts w:ascii="Times New Roman" w:hAnsi="Times New Roman" w:cs="Times New Roman"/>
          <w:sz w:val="24"/>
          <w:szCs w:val="24"/>
        </w:rPr>
        <w:t>tiekėjo pasirašytas pasiūlymas (</w:t>
      </w:r>
      <w:r w:rsidR="00854FD8" w:rsidRPr="006179FE">
        <w:rPr>
          <w:rFonts w:ascii="Times New Roman" w:hAnsi="Times New Roman" w:cs="Times New Roman"/>
          <w:b/>
          <w:bCs/>
          <w:sz w:val="24"/>
          <w:szCs w:val="24"/>
        </w:rPr>
        <w:t>6.1.1. p.);</w:t>
      </w:r>
    </w:p>
    <w:p w14:paraId="0FC0CC2D" w14:textId="0D74297E" w:rsidR="009A6B09"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eastAsiaTheme="minorHAnsi" w:hAnsi="Times New Roman" w:cs="Times New Roman"/>
          <w:iCs/>
          <w:sz w:val="24"/>
          <w:szCs w:val="24"/>
        </w:rPr>
        <w:t>9</w:t>
      </w:r>
      <w:r w:rsidR="006179FE">
        <w:rPr>
          <w:rFonts w:ascii="Times New Roman" w:eastAsiaTheme="minorHAnsi" w:hAnsi="Times New Roman" w:cs="Times New Roman"/>
          <w:iCs/>
          <w:sz w:val="24"/>
          <w:szCs w:val="24"/>
        </w:rPr>
        <w:t xml:space="preserve">.6.2. </w:t>
      </w:r>
      <w:r w:rsidR="00854FD8" w:rsidRPr="006179FE">
        <w:rPr>
          <w:rFonts w:ascii="Times New Roman" w:hAnsi="Times New Roman" w:cs="Times New Roman"/>
          <w:sz w:val="24"/>
          <w:szCs w:val="24"/>
        </w:rPr>
        <w:t>jungtinės veiklos sutarties kopija (</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.1.3</w:t>
      </w:r>
      <w:r w:rsidR="0059694D" w:rsidRPr="006179FE">
        <w:rPr>
          <w:rFonts w:ascii="Times New Roman" w:hAnsi="Times New Roman" w:cs="Times New Roman"/>
          <w:b/>
          <w:bCs/>
          <w:sz w:val="24"/>
          <w:szCs w:val="24"/>
        </w:rPr>
        <w:t>.</w:t>
      </w:r>
      <w:r w:rsidR="00854FD8" w:rsidRPr="006179FE">
        <w:rPr>
          <w:rFonts w:ascii="Times New Roman" w:hAnsi="Times New Roman" w:cs="Times New Roman"/>
          <w:b/>
          <w:bCs/>
          <w:sz w:val="24"/>
          <w:szCs w:val="24"/>
        </w:rPr>
        <w:t xml:space="preserve"> p.);</w:t>
      </w:r>
    </w:p>
    <w:p w14:paraId="45B23E5E" w14:textId="246CCB6A" w:rsidR="00854FD8"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.6.3. </w:t>
      </w:r>
      <w:r w:rsidR="00854FD8" w:rsidRPr="006179FE">
        <w:rPr>
          <w:rFonts w:ascii="Times New Roman" w:hAnsi="Times New Roman" w:cs="Times New Roman"/>
          <w:sz w:val="24"/>
          <w:szCs w:val="24"/>
        </w:rPr>
        <w:t xml:space="preserve">dokumentas, patvirtinantis, kad asmuo, kuris pasirašė pasiūlymą (jei jis ne tiekėjo vadovas), turėjo teisę jį pasirašyti </w:t>
      </w:r>
      <w:r w:rsidR="00854FD8" w:rsidRPr="006179FE">
        <w:rPr>
          <w:rFonts w:ascii="Times New Roman" w:hAnsi="Times New Roman" w:cs="Times New Roman"/>
          <w:b/>
          <w:bCs/>
          <w:sz w:val="24"/>
          <w:szCs w:val="24"/>
        </w:rPr>
        <w:t>(</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.1.4.</w:t>
      </w:r>
      <w:r w:rsidR="00854FD8" w:rsidRPr="006179FE">
        <w:rPr>
          <w:rFonts w:ascii="Times New Roman" w:hAnsi="Times New Roman" w:cs="Times New Roman"/>
          <w:b/>
          <w:bCs/>
          <w:sz w:val="24"/>
          <w:szCs w:val="24"/>
        </w:rPr>
        <w:t xml:space="preserve"> p.).</w:t>
      </w:r>
    </w:p>
    <w:p w14:paraId="60FEBC05" w14:textId="4B5F7451" w:rsidR="001A25FD" w:rsidRPr="009A6B09"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.7. </w:t>
      </w:r>
      <w:r w:rsidR="00CF0837" w:rsidRPr="009A6B09">
        <w:rPr>
          <w:rFonts w:ascii="Times New Roman" w:hAnsi="Times New Roman" w:cs="Times New Roman"/>
          <w:sz w:val="24"/>
          <w:szCs w:val="24"/>
        </w:rPr>
        <w:t xml:space="preserve">Perkančioji organizacija turi galimybę kreiptis į tiekėją dėl dokumentų nurodytų specialiųjų sąlygų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.1.2.,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.1.5.,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.1.6.,</w:t>
      </w:r>
      <w:r w:rsidR="00854FD8" w:rsidRPr="009A6B09">
        <w:rPr>
          <w:rFonts w:ascii="Times New Roman" w:hAnsi="Times New Roman" w:cs="Times New Roman"/>
          <w:sz w:val="24"/>
          <w:szCs w:val="24"/>
        </w:rPr>
        <w:t xml:space="preserve"> 6.1.7.</w:t>
      </w:r>
      <w:r w:rsidR="00564048">
        <w:rPr>
          <w:rFonts w:ascii="Times New Roman" w:hAnsi="Times New Roman" w:cs="Times New Roman"/>
          <w:sz w:val="24"/>
          <w:szCs w:val="24"/>
        </w:rPr>
        <w:t xml:space="preserve"> ir</w:t>
      </w:r>
      <w:r w:rsidR="00CF0837" w:rsidRPr="009A6B09">
        <w:rPr>
          <w:rFonts w:ascii="Times New Roman" w:hAnsi="Times New Roman" w:cs="Times New Roman"/>
          <w:sz w:val="24"/>
          <w:szCs w:val="24"/>
        </w:rPr>
        <w:t xml:space="preserve">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.1.8.</w:t>
      </w:r>
      <w:r w:rsidR="006B5BF7">
        <w:rPr>
          <w:rFonts w:ascii="Times New Roman" w:hAnsi="Times New Roman" w:cs="Times New Roman"/>
          <w:sz w:val="24"/>
          <w:szCs w:val="24"/>
        </w:rPr>
        <w:t xml:space="preserve"> punktų</w:t>
      </w:r>
      <w:r w:rsidR="00CF0837" w:rsidRPr="009A6B09">
        <w:rPr>
          <w:rFonts w:ascii="Times New Roman" w:hAnsi="Times New Roman" w:cs="Times New Roman"/>
          <w:sz w:val="24"/>
          <w:szCs w:val="24"/>
        </w:rPr>
        <w:t xml:space="preserve"> pateikimo, jeigu jie nebuvo pateikti kartu su pasiūlymu.</w:t>
      </w:r>
    </w:p>
    <w:p w14:paraId="678C44CA" w14:textId="33CDF427" w:rsidR="00FE7908" w:rsidRPr="009106F3"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211588719"/>
      <w:r>
        <w:rPr>
          <w:rFonts w:ascii="Times New Roman" w:hAnsi="Times New Roman" w:cs="Times New Roman"/>
          <w:b/>
          <w:sz w:val="24"/>
          <w:szCs w:val="24"/>
        </w:rPr>
        <w:t>10.</w:t>
      </w:r>
      <w:r w:rsidR="006179FE">
        <w:rPr>
          <w:rFonts w:ascii="Times New Roman" w:hAnsi="Times New Roman" w:cs="Times New Roman"/>
          <w:b/>
          <w:sz w:val="24"/>
          <w:szCs w:val="24"/>
        </w:rPr>
        <w:t xml:space="preserve"> </w:t>
      </w:r>
      <w:r w:rsidR="00FE7908"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7"/>
      <w:bookmarkEnd w:id="38"/>
      <w:bookmarkEnd w:id="39"/>
    </w:p>
    <w:p w14:paraId="06B4C0D4" w14:textId="64CCE55E" w:rsidR="007C05D6" w:rsidRDefault="00291E64" w:rsidP="00291E64">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10.1.</w:t>
      </w:r>
      <w:r w:rsidR="006179FE">
        <w:rPr>
          <w:rFonts w:ascii="Times New Roman" w:hAnsi="Times New Roman" w:cs="Times New Roman"/>
          <w:color w:val="000000" w:themeColor="text1"/>
          <w:sz w:val="24"/>
          <w:szCs w:val="24"/>
        </w:rPr>
        <w:t xml:space="preserve"> </w:t>
      </w:r>
      <w:r w:rsidR="00F57665" w:rsidRPr="009A6B09">
        <w:rPr>
          <w:rFonts w:ascii="Times New Roman" w:hAnsi="Times New Roman" w:cs="Times New Roman"/>
          <w:color w:val="000000" w:themeColor="text1"/>
          <w:sz w:val="24"/>
          <w:szCs w:val="24"/>
        </w:rPr>
        <w:t>Ši pirkimo procedūra atliekama siekiant sudaryti sutartį</w:t>
      </w:r>
      <w:r w:rsidR="009A7D11" w:rsidRPr="009A6B09">
        <w:rPr>
          <w:rFonts w:ascii="Times New Roman" w:hAnsi="Times New Roman" w:cs="Times New Roman"/>
          <w:color w:val="000000" w:themeColor="text1"/>
          <w:sz w:val="24"/>
          <w:szCs w:val="24"/>
        </w:rPr>
        <w:t xml:space="preserve"> su tiekėju, kurio pasiūlymas</w:t>
      </w:r>
      <w:r w:rsidR="007B12FF" w:rsidRPr="009A6B09">
        <w:rPr>
          <w:rFonts w:ascii="Times New Roman" w:hAnsi="Times New Roman" w:cs="Times New Roman"/>
          <w:color w:val="000000" w:themeColor="text1"/>
          <w:sz w:val="24"/>
          <w:szCs w:val="24"/>
        </w:rPr>
        <w:t xml:space="preserve">, vadovaujantis </w:t>
      </w:r>
      <w:r w:rsidR="008F4194" w:rsidRPr="009A6B09">
        <w:rPr>
          <w:rFonts w:ascii="Times New Roman" w:hAnsi="Times New Roman" w:cs="Times New Roman"/>
          <w:color w:val="000000" w:themeColor="text1"/>
          <w:sz w:val="24"/>
          <w:szCs w:val="24"/>
        </w:rPr>
        <w:t>p</w:t>
      </w:r>
      <w:r w:rsidR="007B12FF" w:rsidRPr="009A6B09">
        <w:rPr>
          <w:rFonts w:ascii="Times New Roman" w:hAnsi="Times New Roman" w:cs="Times New Roman"/>
          <w:color w:val="000000" w:themeColor="text1"/>
          <w:sz w:val="24"/>
          <w:szCs w:val="24"/>
        </w:rPr>
        <w:t xml:space="preserve">irkimo </w:t>
      </w:r>
      <w:r w:rsidR="00207E40" w:rsidRPr="009A6B09">
        <w:rPr>
          <w:rFonts w:ascii="Times New Roman" w:hAnsi="Times New Roman" w:cs="Times New Roman"/>
          <w:color w:val="000000" w:themeColor="text1"/>
          <w:sz w:val="24"/>
          <w:szCs w:val="24"/>
        </w:rPr>
        <w:t>sąlygose</w:t>
      </w:r>
      <w:r w:rsidR="007B12FF" w:rsidRPr="009A6B09">
        <w:rPr>
          <w:rFonts w:ascii="Times New Roman" w:hAnsi="Times New Roman" w:cs="Times New Roman"/>
          <w:color w:val="0070C0"/>
          <w:sz w:val="24"/>
          <w:szCs w:val="24"/>
        </w:rPr>
        <w:t xml:space="preserve"> </w:t>
      </w:r>
      <w:r w:rsidR="007B12FF" w:rsidRPr="009A6B09">
        <w:rPr>
          <w:rFonts w:ascii="Times New Roman" w:hAnsi="Times New Roman" w:cs="Times New Roman"/>
          <w:color w:val="000000" w:themeColor="text1"/>
          <w:sz w:val="24"/>
          <w:szCs w:val="24"/>
        </w:rPr>
        <w:t>nustatyta tvarka</w:t>
      </w:r>
      <w:r w:rsidR="0023505D" w:rsidRPr="009A6B09">
        <w:rPr>
          <w:rFonts w:ascii="Times New Roman" w:hAnsi="Times New Roman" w:cs="Times New Roman"/>
          <w:color w:val="000000" w:themeColor="text1"/>
          <w:sz w:val="24"/>
          <w:szCs w:val="24"/>
        </w:rPr>
        <w:t>,</w:t>
      </w:r>
      <w:r w:rsidR="009A7D11" w:rsidRPr="009A6B09">
        <w:rPr>
          <w:rFonts w:ascii="Times New Roman" w:hAnsi="Times New Roman" w:cs="Times New Roman"/>
          <w:color w:val="000000" w:themeColor="text1"/>
          <w:sz w:val="24"/>
          <w:szCs w:val="24"/>
        </w:rPr>
        <w:t xml:space="preserve"> bus pripažintas laimėjęs</w:t>
      </w:r>
      <w:r w:rsidR="008933BC" w:rsidRPr="009A6B09">
        <w:rPr>
          <w:rFonts w:ascii="Times New Roman" w:hAnsi="Times New Roman" w:cs="Times New Roman"/>
          <w:color w:val="000000" w:themeColor="text1"/>
          <w:sz w:val="24"/>
          <w:szCs w:val="24"/>
        </w:rPr>
        <w:t>, o jei pirkimas skaidomas į dalis – su tiekėjais, kurių pasiūlymai bus pripažinti laimėję</w:t>
      </w:r>
      <w:r w:rsidR="00F065D6" w:rsidRPr="009A6B09">
        <w:rPr>
          <w:rFonts w:ascii="Times New Roman" w:hAnsi="Times New Roman" w:cs="Times New Roman"/>
          <w:color w:val="000000" w:themeColor="text1"/>
          <w:sz w:val="24"/>
          <w:szCs w:val="24"/>
        </w:rPr>
        <w:t xml:space="preserve">. </w:t>
      </w:r>
      <w:r w:rsidR="004B2DE4" w:rsidRPr="009A6B09">
        <w:rPr>
          <w:rFonts w:ascii="Times New Roman" w:hAnsi="Times New Roman" w:cs="Times New Roman"/>
          <w:sz w:val="24"/>
          <w:szCs w:val="24"/>
        </w:rPr>
        <w:t xml:space="preserve">Sutarties sąlygos pateikiamos </w:t>
      </w:r>
      <w:r w:rsidR="007A5D9C" w:rsidRPr="009A6B09">
        <w:rPr>
          <w:rFonts w:ascii="Times New Roman" w:hAnsi="Times New Roman" w:cs="Times New Roman"/>
          <w:sz w:val="24"/>
          <w:szCs w:val="24"/>
        </w:rPr>
        <w:t>P</w:t>
      </w:r>
      <w:r w:rsidR="00551FA7" w:rsidRPr="009A6B09">
        <w:rPr>
          <w:rFonts w:ascii="Times New Roman" w:hAnsi="Times New Roman" w:cs="Times New Roman"/>
          <w:sz w:val="24"/>
          <w:szCs w:val="24"/>
        </w:rPr>
        <w:t xml:space="preserve">irkimo </w:t>
      </w:r>
      <w:r w:rsidR="00D86901" w:rsidRPr="009A6B09">
        <w:rPr>
          <w:rFonts w:ascii="Times New Roman" w:hAnsi="Times New Roman" w:cs="Times New Roman"/>
          <w:sz w:val="24"/>
          <w:szCs w:val="24"/>
        </w:rPr>
        <w:t>sąlygų priede „Sutarties projektas“</w:t>
      </w:r>
      <w:r w:rsidR="004B2DE4" w:rsidRPr="009A6B09">
        <w:rPr>
          <w:rFonts w:ascii="Times New Roman" w:hAnsi="Times New Roman" w:cs="Times New Roman"/>
          <w:sz w:val="24"/>
          <w:szCs w:val="24"/>
        </w:rPr>
        <w:t>.</w:t>
      </w:r>
    </w:p>
    <w:p w14:paraId="4589EED4" w14:textId="77777777" w:rsidR="00154373" w:rsidRPr="009A6B09"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CF0837" w:rsidRDefault="006179FE" w:rsidP="006179FE">
      <w:pPr>
        <w:pStyle w:val="Antrat1"/>
        <w:spacing w:before="0" w:after="0"/>
        <w:rPr>
          <w:rFonts w:ascii="Times New Roman" w:hAnsi="Times New Roman" w:cs="Times New Roman"/>
          <w:b/>
          <w:bCs/>
          <w:sz w:val="24"/>
          <w:szCs w:val="24"/>
        </w:rPr>
      </w:pPr>
      <w:bookmarkStart w:id="40" w:name="_Toc211588720"/>
      <w:r>
        <w:rPr>
          <w:rFonts w:ascii="Times New Roman" w:hAnsi="Times New Roman" w:cs="Times New Roman"/>
          <w:b/>
          <w:bCs/>
          <w:sz w:val="24"/>
          <w:szCs w:val="24"/>
        </w:rPr>
        <w:t>1</w:t>
      </w:r>
      <w:r w:rsidR="00291E64">
        <w:rPr>
          <w:rFonts w:ascii="Times New Roman" w:hAnsi="Times New Roman" w:cs="Times New Roman"/>
          <w:b/>
          <w:bCs/>
          <w:sz w:val="24"/>
          <w:szCs w:val="24"/>
        </w:rPr>
        <w:t>1.</w:t>
      </w:r>
      <w:r>
        <w:rPr>
          <w:rFonts w:ascii="Times New Roman" w:hAnsi="Times New Roman" w:cs="Times New Roman"/>
          <w:b/>
          <w:bCs/>
          <w:sz w:val="24"/>
          <w:szCs w:val="24"/>
        </w:rPr>
        <w:t xml:space="preserve"> </w:t>
      </w:r>
      <w:r w:rsidR="00CF0837" w:rsidRPr="00CF0837">
        <w:rPr>
          <w:rFonts w:ascii="Times New Roman" w:hAnsi="Times New Roman" w:cs="Times New Roman"/>
          <w:b/>
          <w:bCs/>
          <w:sz w:val="24"/>
          <w:szCs w:val="24"/>
        </w:rPr>
        <w:t>Pirkimo sąlygų priedai:</w:t>
      </w:r>
      <w:bookmarkEnd w:id="40"/>
    </w:p>
    <w:p w14:paraId="631E245D" w14:textId="282C368A" w:rsidR="00291E64" w:rsidRPr="00BD1DA7" w:rsidRDefault="00291E64" w:rsidP="00291E64">
      <w:pPr>
        <w:pStyle w:val="Turinys1"/>
        <w:spacing w:line="240" w:lineRule="auto"/>
        <w:ind w:left="0" w:firstLine="0"/>
        <w:rPr>
          <w:rFonts w:ascii="Times New Roman" w:hAnsi="Times New Roman" w:cs="Times New Roman"/>
          <w:noProof/>
          <w:sz w:val="24"/>
          <w:szCs w:val="24"/>
          <w:lang w:eastAsia="en-US"/>
        </w:rPr>
      </w:pPr>
      <w:r w:rsidRPr="00291E64">
        <w:rPr>
          <w:rFonts w:ascii="Times New Roman" w:hAnsi="Times New Roman" w:cs="Times New Roman"/>
          <w:sz w:val="24"/>
          <w:szCs w:val="24"/>
        </w:rPr>
        <w:t xml:space="preserve">11.1 </w:t>
      </w:r>
      <w:hyperlink w:anchor="_Toc126333939" w:history="1">
        <w:r w:rsidR="000D418A" w:rsidRPr="00291E64">
          <w:rPr>
            <w:rStyle w:val="Hipersaitas"/>
            <w:rFonts w:ascii="Times New Roman" w:hAnsi="Times New Roman" w:cs="Times New Roman"/>
            <w:noProof/>
            <w:sz w:val="24"/>
            <w:szCs w:val="24"/>
          </w:rPr>
          <w:t>Specialiųjų sąlygų</w:t>
        </w:r>
        <w:r w:rsidR="00CF0837" w:rsidRPr="00291E64">
          <w:rPr>
            <w:rStyle w:val="Hipersaitas"/>
            <w:rFonts w:ascii="Times New Roman" w:hAnsi="Times New Roman" w:cs="Times New Roman"/>
            <w:noProof/>
            <w:sz w:val="24"/>
            <w:szCs w:val="24"/>
          </w:rPr>
          <w:t xml:space="preserve"> 1 priedas „Terminai“</w:t>
        </w:r>
      </w:hyperlink>
      <w:r w:rsidR="00CF0837" w:rsidRPr="00291E64">
        <w:rPr>
          <w:rFonts w:ascii="Times New Roman" w:hAnsi="Times New Roman" w:cs="Times New Roman"/>
          <w:noProof/>
          <w:sz w:val="24"/>
          <w:szCs w:val="24"/>
        </w:rPr>
        <w:t>;</w:t>
      </w:r>
      <w:r w:rsidR="00CF0837" w:rsidRPr="00BD1DA7">
        <w:rPr>
          <w:rFonts w:ascii="Times New Roman" w:hAnsi="Times New Roman" w:cs="Times New Roman"/>
          <w:noProof/>
          <w:sz w:val="24"/>
          <w:szCs w:val="24"/>
          <w:lang w:eastAsia="en-US"/>
        </w:rPr>
        <w:t xml:space="preserve"> </w:t>
      </w:r>
    </w:p>
    <w:p w14:paraId="58656992" w14:textId="3826FC43" w:rsidR="006179FE" w:rsidRPr="00BD1DA7" w:rsidRDefault="00291E64" w:rsidP="00291E64">
      <w:pPr>
        <w:pStyle w:val="Turinys1"/>
        <w:spacing w:line="240" w:lineRule="auto"/>
        <w:ind w:left="0" w:firstLine="0"/>
        <w:rPr>
          <w:rStyle w:val="Hipersaitas"/>
          <w:rFonts w:ascii="Times New Roman" w:hAnsi="Times New Roman" w:cs="Times New Roman"/>
          <w:noProof/>
          <w:sz w:val="24"/>
          <w:szCs w:val="24"/>
          <w:lang w:eastAsia="en-US"/>
        </w:rPr>
      </w:pPr>
      <w:r w:rsidRPr="00BD1DA7">
        <w:rPr>
          <w:rFonts w:ascii="Times New Roman" w:hAnsi="Times New Roman" w:cs="Times New Roman"/>
          <w:noProof/>
          <w:sz w:val="24"/>
          <w:szCs w:val="24"/>
          <w:lang w:eastAsia="en-US"/>
        </w:rPr>
        <w:t xml:space="preserve">11.2. </w:t>
      </w:r>
      <w:hyperlink w:anchor="_Toc126333940" w:history="1">
        <w:r w:rsidR="000D418A" w:rsidRPr="00291E64">
          <w:rPr>
            <w:rStyle w:val="Hipersaitas"/>
            <w:rFonts w:ascii="Times New Roman" w:hAnsi="Times New Roman" w:cs="Times New Roman"/>
            <w:sz w:val="24"/>
            <w:szCs w:val="24"/>
          </w:rPr>
          <w:t>Specialiųjų sąlygų</w:t>
        </w:r>
        <w:r w:rsidR="00CF0837" w:rsidRPr="00291E64">
          <w:rPr>
            <w:rStyle w:val="Hipersaitas"/>
            <w:rFonts w:ascii="Times New Roman" w:hAnsi="Times New Roman" w:cs="Times New Roman"/>
            <w:sz w:val="24"/>
            <w:szCs w:val="24"/>
          </w:rPr>
          <w:t xml:space="preserve"> 2 priedas „Techninė </w:t>
        </w:r>
        <w:r w:rsidR="00854FD8" w:rsidRPr="00291E64">
          <w:rPr>
            <w:rStyle w:val="Hipersaitas"/>
            <w:rFonts w:ascii="Times New Roman" w:hAnsi="Times New Roman" w:cs="Times New Roman"/>
            <w:sz w:val="24"/>
            <w:szCs w:val="24"/>
          </w:rPr>
          <w:t>specifikacija</w:t>
        </w:r>
        <w:r w:rsidR="00CF0837" w:rsidRPr="00291E64">
          <w:rPr>
            <w:rStyle w:val="Hipersaitas"/>
            <w:rFonts w:ascii="Times New Roman" w:hAnsi="Times New Roman" w:cs="Times New Roman"/>
            <w:sz w:val="24"/>
            <w:szCs w:val="24"/>
          </w:rPr>
          <w:t>“</w:t>
        </w:r>
      </w:hyperlink>
      <w:r w:rsidR="00CF0837" w:rsidRPr="00291E64">
        <w:rPr>
          <w:rStyle w:val="Hipersaitas"/>
          <w:rFonts w:ascii="Times New Roman" w:hAnsi="Times New Roman" w:cs="Times New Roman"/>
          <w:sz w:val="24"/>
          <w:szCs w:val="24"/>
        </w:rPr>
        <w:t>;</w:t>
      </w:r>
    </w:p>
    <w:p w14:paraId="5EACDA57" w14:textId="5FD2CA91" w:rsidR="006179FE" w:rsidRPr="00BD1DA7" w:rsidRDefault="000D418A" w:rsidP="00291E64">
      <w:pPr>
        <w:pStyle w:val="Turinys1"/>
        <w:numPr>
          <w:ilvl w:val="1"/>
          <w:numId w:val="38"/>
        </w:numPr>
        <w:spacing w:line="240" w:lineRule="auto"/>
        <w:rPr>
          <w:rFonts w:ascii="Times New Roman" w:hAnsi="Times New Roman" w:cs="Times New Roman"/>
          <w:noProof/>
          <w:sz w:val="24"/>
          <w:szCs w:val="24"/>
          <w:lang w:val="es-CL" w:eastAsia="en-US"/>
        </w:rPr>
      </w:pPr>
      <w:r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3 priedas „Pašalinimo pagrindai“;</w:t>
      </w:r>
    </w:p>
    <w:p w14:paraId="117D57C1" w14:textId="08B01F1A" w:rsidR="006179FE" w:rsidRPr="00BD1DA7" w:rsidRDefault="000D418A" w:rsidP="00291E64">
      <w:pPr>
        <w:pStyle w:val="Turinys1"/>
        <w:numPr>
          <w:ilvl w:val="1"/>
          <w:numId w:val="38"/>
        </w:numPr>
        <w:spacing w:line="240" w:lineRule="auto"/>
        <w:rPr>
          <w:rFonts w:ascii="Times New Roman" w:hAnsi="Times New Roman" w:cs="Times New Roman"/>
          <w:noProof/>
          <w:sz w:val="24"/>
          <w:szCs w:val="24"/>
          <w:lang w:val="es-CL" w:eastAsia="en-US"/>
        </w:rPr>
      </w:pPr>
      <w:r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4 priedas „Kvalifikaciniai reikalavimai“;</w:t>
      </w:r>
    </w:p>
    <w:p w14:paraId="6C67685B" w14:textId="77777777" w:rsidR="006179FE" w:rsidRPr="00BD1DA7" w:rsidRDefault="006179FE" w:rsidP="00291E64">
      <w:pPr>
        <w:pStyle w:val="Turinys1"/>
        <w:numPr>
          <w:ilvl w:val="1"/>
          <w:numId w:val="38"/>
        </w:numPr>
        <w:spacing w:line="240" w:lineRule="auto"/>
        <w:rPr>
          <w:rFonts w:ascii="Times New Roman" w:hAnsi="Times New Roman" w:cs="Times New Roman"/>
          <w:noProof/>
          <w:sz w:val="24"/>
          <w:szCs w:val="24"/>
          <w:lang w:val="es-CL" w:eastAsia="en-US"/>
        </w:rPr>
      </w:pPr>
      <w:r w:rsidRPr="00BD1DA7">
        <w:rPr>
          <w:rFonts w:ascii="Times New Roman" w:hAnsi="Times New Roman" w:cs="Times New Roman"/>
          <w:noProof/>
          <w:sz w:val="24"/>
          <w:szCs w:val="24"/>
          <w:lang w:val="es-CL" w:eastAsia="en-US"/>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5 priedas „EBVPD“ (XML formatu)“;</w:t>
      </w:r>
    </w:p>
    <w:p w14:paraId="2A3B7ABD" w14:textId="77777777" w:rsidR="006179FE" w:rsidRPr="00BD1DA7" w:rsidRDefault="006179FE" w:rsidP="00291E64">
      <w:pPr>
        <w:pStyle w:val="Turinys1"/>
        <w:numPr>
          <w:ilvl w:val="1"/>
          <w:numId w:val="38"/>
        </w:numPr>
        <w:spacing w:line="240" w:lineRule="auto"/>
        <w:jc w:val="both"/>
        <w:rPr>
          <w:rFonts w:ascii="Times New Roman" w:hAnsi="Times New Roman" w:cs="Times New Roman"/>
          <w:noProof/>
          <w:sz w:val="24"/>
          <w:szCs w:val="24"/>
          <w:lang w:val="es-CL" w:eastAsia="en-US"/>
        </w:rPr>
      </w:pPr>
      <w:r w:rsidRPr="00291E64">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6 priedas „Pasiūlymo forma“;</w:t>
      </w:r>
    </w:p>
    <w:p w14:paraId="771FC6FC" w14:textId="3C8B75F0" w:rsidR="009B3B8F" w:rsidRPr="006B5BF7" w:rsidRDefault="006179FE" w:rsidP="00A9065D">
      <w:pPr>
        <w:pStyle w:val="Turinys1"/>
        <w:numPr>
          <w:ilvl w:val="1"/>
          <w:numId w:val="38"/>
        </w:numPr>
        <w:spacing w:line="240" w:lineRule="auto"/>
        <w:jc w:val="both"/>
        <w:rPr>
          <w:rFonts w:ascii="Times New Roman" w:hAnsi="Times New Roman" w:cs="Times New Roman"/>
          <w:noProof/>
          <w:sz w:val="24"/>
          <w:szCs w:val="24"/>
          <w:lang w:val="en-US" w:eastAsia="en-US"/>
        </w:rPr>
      </w:pPr>
      <w:r w:rsidRPr="006B5BF7">
        <w:rPr>
          <w:rFonts w:ascii="Times New Roman" w:hAnsi="Times New Roman" w:cs="Times New Roman"/>
          <w:sz w:val="24"/>
          <w:szCs w:val="24"/>
        </w:rPr>
        <w:t xml:space="preserve"> </w:t>
      </w:r>
      <w:r w:rsidR="000D418A" w:rsidRPr="006B5BF7">
        <w:rPr>
          <w:rFonts w:ascii="Times New Roman" w:hAnsi="Times New Roman" w:cs="Times New Roman"/>
          <w:sz w:val="24"/>
          <w:szCs w:val="24"/>
        </w:rPr>
        <w:t xml:space="preserve">Specialiųjų sąlygų </w:t>
      </w:r>
      <w:r w:rsidR="00CF0837" w:rsidRPr="006B5BF7">
        <w:rPr>
          <w:rFonts w:ascii="Times New Roman" w:hAnsi="Times New Roman" w:cs="Times New Roman"/>
          <w:sz w:val="24"/>
          <w:szCs w:val="24"/>
        </w:rPr>
        <w:t>7 priedas „</w:t>
      </w:r>
      <w:r w:rsidR="00AB1D37" w:rsidRPr="006B5BF7">
        <w:rPr>
          <w:rFonts w:ascii="Times New Roman" w:hAnsi="Times New Roman" w:cs="Times New Roman"/>
          <w:sz w:val="24"/>
          <w:szCs w:val="24"/>
        </w:rPr>
        <w:t>Sutarties projektas</w:t>
      </w:r>
      <w:r w:rsidR="00CF0837" w:rsidRPr="006B5BF7">
        <w:rPr>
          <w:rFonts w:ascii="Times New Roman" w:hAnsi="Times New Roman" w:cs="Times New Roman"/>
          <w:sz w:val="24"/>
          <w:szCs w:val="24"/>
        </w:rPr>
        <w:t>“</w:t>
      </w:r>
      <w:r w:rsidR="00EE1FD9" w:rsidRPr="006B5BF7">
        <w:rPr>
          <w:rFonts w:ascii="Times New Roman" w:hAnsi="Times New Roman" w:cs="Times New Roman"/>
          <w:sz w:val="24"/>
          <w:szCs w:val="24"/>
        </w:rPr>
        <w:t>.</w:t>
      </w:r>
    </w:p>
    <w:sectPr w:rsidR="009B3B8F" w:rsidRPr="006B5BF7"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93D5" w14:textId="77777777" w:rsidR="002A08DE" w:rsidRDefault="002A08DE" w:rsidP="00D05666">
      <w:r>
        <w:separator/>
      </w:r>
    </w:p>
  </w:endnote>
  <w:endnote w:type="continuationSeparator" w:id="0">
    <w:p w14:paraId="3004AD5C" w14:textId="77777777" w:rsidR="002A08DE" w:rsidRDefault="002A08DE" w:rsidP="00D05666">
      <w:r>
        <w:continuationSeparator/>
      </w:r>
    </w:p>
  </w:endnote>
  <w:endnote w:type="continuationNotice" w:id="1">
    <w:p w14:paraId="230D1FFF" w14:textId="77777777" w:rsidR="002A08DE" w:rsidRDefault="002A08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4E650" w14:textId="77777777" w:rsidR="002A08DE" w:rsidRDefault="002A08DE" w:rsidP="00D05666">
      <w:r>
        <w:separator/>
      </w:r>
    </w:p>
  </w:footnote>
  <w:footnote w:type="continuationSeparator" w:id="0">
    <w:p w14:paraId="661AEC0D" w14:textId="77777777" w:rsidR="002A08DE" w:rsidRDefault="002A08DE" w:rsidP="00D05666">
      <w:r>
        <w:continuationSeparator/>
      </w:r>
    </w:p>
  </w:footnote>
  <w:footnote w:type="continuationNotice" w:id="1">
    <w:p w14:paraId="43ADB104" w14:textId="77777777" w:rsidR="002A08DE" w:rsidRDefault="002A08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7FD"/>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6F74"/>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08DE"/>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6DF"/>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C8D"/>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048"/>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C59"/>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5BF7"/>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0D3E"/>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2D4"/>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0BC"/>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1BE"/>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DCA"/>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C9"/>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276"/>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43B"/>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1DA7"/>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3C7"/>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21"/>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808"/>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402"/>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C1"/>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6</Pages>
  <Words>6712</Words>
  <Characters>3827</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Zautrė</cp:lastModifiedBy>
  <cp:revision>133</cp:revision>
  <cp:lastPrinted>2024-11-12T07:13:00Z</cp:lastPrinted>
  <dcterms:created xsi:type="dcterms:W3CDTF">2024-04-25T11:46:00Z</dcterms:created>
  <dcterms:modified xsi:type="dcterms:W3CDTF">2025-11-21T09:42:00Z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